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533EA">
      <w:pPr>
        <w:pStyle w:val="5"/>
        <w:spacing w:before="9"/>
        <w:ind w:left="0"/>
        <w:rPr>
          <w:rFonts w:hint="eastAsia" w:ascii="仿宋" w:hAnsi="仿宋" w:eastAsia="仿宋" w:cs="仿宋"/>
          <w:sz w:val="20"/>
        </w:rPr>
      </w:pPr>
    </w:p>
    <w:p w14:paraId="650F5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auto"/>
        <w:rPr>
          <w:rFonts w:hint="eastAsia" w:ascii="黑体" w:hAnsi="黑体" w:eastAsia="黑体" w:cs="Arial"/>
          <w:color w:val="111111"/>
          <w:kern w:val="2"/>
          <w:sz w:val="36"/>
          <w:szCs w:val="44"/>
          <w:shd w:val="clear" w:color="auto" w:fill="FFFFFF"/>
          <w:lang w:val="en-US" w:bidi="ar-SA"/>
        </w:rPr>
      </w:pPr>
      <w:r>
        <w:rPr>
          <w:rFonts w:hint="eastAsia" w:ascii="黑体" w:hAnsi="黑体" w:eastAsia="黑体" w:cs="Arial"/>
          <w:color w:val="111111"/>
          <w:kern w:val="2"/>
          <w:sz w:val="36"/>
          <w:szCs w:val="44"/>
          <w:shd w:val="clear" w:color="auto" w:fill="FFFFFF"/>
          <w:lang w:val="en-US" w:eastAsia="zh-CN" w:bidi="ar-SA"/>
        </w:rPr>
        <w:t>2025级</w:t>
      </w:r>
      <w:r>
        <w:rPr>
          <w:rFonts w:hint="eastAsia" w:ascii="黑体" w:hAnsi="黑体" w:eastAsia="黑体" w:cs="Arial"/>
          <w:color w:val="111111"/>
          <w:kern w:val="2"/>
          <w:sz w:val="36"/>
          <w:szCs w:val="44"/>
          <w:shd w:val="clear" w:color="auto" w:fill="FFFFFF"/>
          <w:lang w:val="en-US" w:bidi="ar-SA"/>
        </w:rPr>
        <w:t>药剂专业人才培养方案</w:t>
      </w:r>
    </w:p>
    <w:p w14:paraId="69B3F3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  <w:t xml:space="preserve">一、 概述 </w:t>
      </w:r>
    </w:p>
    <w:p w14:paraId="11B51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626" w:right="0" w:firstLine="560" w:firstLineChars="200"/>
        <w:jc w:val="both"/>
        <w:textAlignment w:val="auto"/>
        <w:rPr>
          <w:rFonts w:hint="eastAsia" w:ascii="黑体" w:hAnsi="黑体" w:eastAsia="黑体" w:cs="Arial"/>
          <w:color w:val="111111"/>
          <w:kern w:val="2"/>
          <w:sz w:val="36"/>
          <w:szCs w:val="44"/>
          <w:shd w:val="clear" w:color="auto" w:fill="FFFFFF"/>
          <w:lang w:val="en-US" w:bidi="ar-SA"/>
        </w:rPr>
      </w:pP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 xml:space="preserve">为适应科技发展、技术进步对行业生产、建设、管理、服务等领域带来的新变化，顺应医药卫生行业数字化、网络化、智能化发展的新趋势，对接新产业、新业态、新模式下药品 流通和应用等岗位（群）的新要求，不断满足医药卫生行业高质量发展对高素质技能人才的需求，推动职业教育专业升级和数字化改造，提高人才培养质量，遵循推进现代职业教育高 质量发展的总体要求，参照国家相关标准编制要求，制订本方案。 </w:t>
      </w:r>
    </w:p>
    <w:p w14:paraId="205EB9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  <w:t>二、专业名称（专业代码）</w:t>
      </w:r>
    </w:p>
    <w:p w14:paraId="7A4AC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626" w:right="0"/>
        <w:jc w:val="both"/>
        <w:textAlignment w:val="auto"/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bidi="ar-SA"/>
        </w:rPr>
        <w:t xml:space="preserve">药剂 </w:t>
      </w: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（720301）</w:t>
      </w:r>
    </w:p>
    <w:p w14:paraId="0088A8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</w:pP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  <w:t>三、入学要求</w:t>
      </w:r>
    </w:p>
    <w:p w14:paraId="4E0E9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626" w:right="0"/>
        <w:jc w:val="both"/>
        <w:textAlignment w:val="auto"/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bidi="ar-SA"/>
        </w:rPr>
      </w:pPr>
      <w:r>
        <w:rPr>
          <w:rFonts w:hint="eastAsia" w:cs="仿宋"/>
          <w:b w:val="0"/>
          <w:bCs/>
          <w:lang w:val="en-US" w:eastAsia="zh-CN"/>
        </w:rPr>
        <w:t xml:space="preserve"> </w:t>
      </w: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bidi="ar-SA"/>
        </w:rPr>
        <w:t>初中毕业或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bidi="ar-SA"/>
        </w:rPr>
        <w:t>具</w:t>
      </w: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备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bidi="ar-SA"/>
        </w:rPr>
        <w:t>同等</w:t>
      </w: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学力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bidi="ar-SA"/>
        </w:rPr>
        <w:t>者</w:t>
      </w:r>
    </w:p>
    <w:p w14:paraId="4A75FE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</w:pP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  <w:t>四、基本修业年限</w:t>
      </w:r>
    </w:p>
    <w:p w14:paraId="4D3513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876"/>
        <w:textAlignment w:val="auto"/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三年</w:t>
      </w:r>
    </w:p>
    <w:p w14:paraId="4DF759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</w:pP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  <w:t>五、职业面向</w:t>
      </w:r>
    </w:p>
    <w:p w14:paraId="12B43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624" w:right="0" w:firstLine="560" w:firstLineChars="200"/>
        <w:jc w:val="both"/>
        <w:textAlignment w:val="auto"/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bidi="ar-SA"/>
        </w:rPr>
        <w:t>本专业隶属于医药卫生类、药剂专业，可在药品生产企业、医药批发和连锁经营企业、医院、药店、社区医疗机构及其它与药品经营有关的企业从事药品生产、医药市场推广、药品销售、药品采购、药品仓储管理、物流管理等工作</w:t>
      </w: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</w:p>
    <w:p w14:paraId="1E5CB387">
      <w:pPr>
        <w:spacing w:before="2" w:after="3"/>
        <w:ind w:left="2003" w:right="2039" w:firstLine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zh-CN" w:eastAsia="zh-CN" w:bidi="zh-CN"/>
        </w:rPr>
      </w:pPr>
    </w:p>
    <w:p w14:paraId="7425972B">
      <w:pPr>
        <w:spacing w:before="2" w:after="3"/>
        <w:ind w:left="2003" w:right="2039" w:firstLine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zh-CN" w:eastAsia="zh-CN" w:bidi="zh-CN"/>
        </w:rPr>
      </w:pPr>
    </w:p>
    <w:p w14:paraId="22EDBEBD">
      <w:pPr>
        <w:spacing w:before="2" w:after="3"/>
        <w:ind w:left="2003" w:right="2039" w:firstLine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zh-CN" w:eastAsia="zh-CN" w:bidi="zh-CN"/>
        </w:rPr>
      </w:pPr>
    </w:p>
    <w:p w14:paraId="79DFBB7B">
      <w:pPr>
        <w:spacing w:before="2" w:after="3"/>
        <w:ind w:left="2003" w:right="2039" w:firstLine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 w:eastAsia="zh-CN" w:bidi="zh-CN"/>
        </w:rPr>
        <w:t>表 1 药剂专业职业面向</w:t>
      </w:r>
    </w:p>
    <w:tbl>
      <w:tblPr>
        <w:tblStyle w:val="7"/>
        <w:tblpPr w:leftFromText="180" w:rightFromText="180" w:vertAnchor="text" w:horzAnchor="page" w:tblpX="1559" w:tblpY="159"/>
        <w:tblOverlap w:val="never"/>
        <w:tblW w:w="973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6889"/>
      </w:tblGrid>
      <w:tr w14:paraId="2AD5D4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841" w:type="dxa"/>
            <w:tcBorders>
              <w:bottom w:val="single" w:color="000000" w:sz="4" w:space="0"/>
              <w:right w:val="single" w:color="000000" w:sz="4" w:space="0"/>
            </w:tcBorders>
          </w:tcPr>
          <w:p w14:paraId="5027CFDC">
            <w:pPr>
              <w:pStyle w:val="11"/>
              <w:spacing w:before="144"/>
              <w:ind w:right="26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所属专业大类（代码）</w:t>
            </w:r>
          </w:p>
        </w:tc>
        <w:tc>
          <w:tcPr>
            <w:tcW w:w="6889" w:type="dxa"/>
            <w:tcBorders>
              <w:left w:val="single" w:color="000000" w:sz="4" w:space="0"/>
              <w:bottom w:val="single" w:color="000000" w:sz="4" w:space="0"/>
            </w:tcBorders>
          </w:tcPr>
          <w:p w14:paraId="5426697F">
            <w:pPr>
              <w:pStyle w:val="11"/>
              <w:spacing w:before="144"/>
              <w:ind w:left="82" w:right="26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医药卫生大类（72）</w:t>
            </w:r>
          </w:p>
        </w:tc>
      </w:tr>
      <w:tr w14:paraId="03BE4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8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20343">
            <w:pPr>
              <w:pStyle w:val="11"/>
              <w:spacing w:before="144"/>
              <w:ind w:left="82" w:right="26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所属专业类（代码）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1E0F33">
            <w:pPr>
              <w:pStyle w:val="11"/>
              <w:spacing w:before="109"/>
              <w:ind w:right="357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药学类（7203）</w:t>
            </w:r>
          </w:p>
        </w:tc>
      </w:tr>
      <w:tr w14:paraId="7CABFD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8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C591A">
            <w:pPr>
              <w:pStyle w:val="11"/>
              <w:spacing w:before="123"/>
              <w:ind w:left="82" w:right="26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对应行业（代码）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1B59FD">
            <w:pPr>
              <w:pStyle w:val="11"/>
              <w:spacing w:before="109"/>
              <w:ind w:right="357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卫生（84）</w:t>
            </w:r>
          </w:p>
        </w:tc>
      </w:tr>
      <w:tr w14:paraId="6B7F1E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8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1ACE3">
            <w:pPr>
              <w:pStyle w:val="11"/>
              <w:spacing w:before="3"/>
              <w:jc w:val="left"/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主要职业类别代码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D30FA4">
            <w:pPr>
              <w:pStyle w:val="11"/>
              <w:spacing w:before="3"/>
              <w:jc w:val="left"/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医疗临床辅助服务员（4-14-01-01）、医药商品购销员 （</w:t>
            </w:r>
            <w:r>
              <w:rPr>
                <w:rFonts w:hint="default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4-01-05-02</w:t>
            </w: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）、仓储管理员（</w:t>
            </w:r>
            <w:r>
              <w:rPr>
                <w:rFonts w:hint="default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4-02-06-01</w:t>
            </w: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）</w:t>
            </w:r>
          </w:p>
        </w:tc>
      </w:tr>
      <w:tr w14:paraId="145C2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8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BC7D5">
            <w:pPr>
              <w:pStyle w:val="11"/>
              <w:spacing w:before="3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主要岗位（群）或技术领域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544C1C">
            <w:pPr>
              <w:pStyle w:val="11"/>
              <w:spacing w:before="3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药学服务、药品生产、医药市场推广、药品销售、药品采购、药品仓储管理、物流管理等工作</w:t>
            </w:r>
          </w:p>
        </w:tc>
      </w:tr>
      <w:tr w14:paraId="103339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841" w:type="dxa"/>
            <w:tcBorders>
              <w:top w:val="single" w:color="000000" w:sz="4" w:space="0"/>
              <w:right w:val="single" w:color="000000" w:sz="4" w:space="0"/>
            </w:tcBorders>
          </w:tcPr>
          <w:p w14:paraId="589E2DA4">
            <w:pPr>
              <w:pStyle w:val="11"/>
              <w:spacing w:before="3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职业类证书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</w:tcBorders>
          </w:tcPr>
          <w:p w14:paraId="6B3056DD">
            <w:pPr>
              <w:pStyle w:val="11"/>
              <w:spacing w:before="3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药物制剂工、药品购销员</w:t>
            </w:r>
          </w:p>
        </w:tc>
      </w:tr>
    </w:tbl>
    <w:p w14:paraId="2B27A955">
      <w:pPr>
        <w:spacing w:before="2" w:after="3"/>
        <w:ind w:left="2003" w:right="2039" w:firstLine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zh-CN" w:eastAsia="zh-CN" w:bidi="zh-CN"/>
        </w:rPr>
      </w:pPr>
    </w:p>
    <w:p w14:paraId="5E4A53AD">
      <w:pPr>
        <w:spacing w:before="62"/>
        <w:ind w:right="2039"/>
        <w:jc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 w:bidi="zh-CN"/>
        </w:rPr>
        <w:t xml:space="preserve">    </w:t>
      </w:r>
    </w:p>
    <w:p w14:paraId="5B1B3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</w:pP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  <w:t>六、</w:t>
      </w: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  <w:t>培养目标</w:t>
      </w:r>
    </w:p>
    <w:p w14:paraId="05396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both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本专业培养能够践行社会主义核心价值观，传承技能文明，德智体美劳全面发展，具有良好的人文素养、科学素养、数字素养、职业道德，爱岗敬业、敬佑生命、救死扶伤、甘于奉献、大爱无疆的职业精神，扎实的文化基础知识、较强的就业创业能力和学习能力，掌握本专业知识和技术技能，具备职业综合素质和行动能力，面向卫生行业的医疗临床辅助服务员、医药商品购销员和仓储管理员等职业，能够从事药房辅助、医药商品购销、医药商品储 运等工作的技能人才。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 xml:space="preserve"> </w:t>
      </w:r>
    </w:p>
    <w:p w14:paraId="143064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  <w:t>七、培养规格</w:t>
      </w:r>
    </w:p>
    <w:p w14:paraId="23D32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本专业学生应全面提升知识、能力、素质，筑牢科学文化知识和专业类通用技术技能基础，掌握并实际运用岗位（群）需要的专业技术技能，实现德智体美劳全面发展，总体上须达到以下要求：</w:t>
      </w:r>
    </w:p>
    <w:p w14:paraId="74330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1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）坚定拥护中国共产党领导和中国特色社会主义制度，以习近平新时代中国特色社会主义思想为指导，践行社会主义核心价值观，具有坚定的理想信念、深厚的爱国情感和中华民族自豪感；</w:t>
      </w:r>
    </w:p>
    <w:p w14:paraId="4E596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2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掌握与本专业对应职业活动相关的国家法律、行业规定，掌握绿色生产、环境保护、安全防护、质量管理等相关知识与技能，了解相关行业文化，具有爱岗敬业的职业精神，遵守职业道德准则和行为规范，具备社会责任感和担当精神；</w:t>
      </w:r>
    </w:p>
    <w:p w14:paraId="03533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3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）掌握支撑本专业学习和可持续发展必备的语文、历史、数学、外语（英语等）、信息技术等文化基础知识，具有良好的人文素养与科学素养，具备职业生涯规划能力；</w:t>
      </w:r>
    </w:p>
    <w:p w14:paraId="7B69B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4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）具有良好的语言表达能力、文字表达能力、沟通合作能力，具有较强的集体意识和团队合作意识，学习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1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门外语并结合本专业加以运用；</w:t>
      </w:r>
    </w:p>
    <w:p w14:paraId="1F462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5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）掌握必备的医学基础知识，熟悉常见疾病的病因、临床表现和治疗原则，熟悉中医药学基础知识，掌握常用天然药物的性状鉴别</w:t>
      </w: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和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主治功效；</w:t>
      </w:r>
    </w:p>
    <w:p w14:paraId="3A00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6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）掌握常用剂型的基本知识、生产工艺，能参与药学服务的辅助工作；</w:t>
      </w:r>
    </w:p>
    <w:p w14:paraId="17E2D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7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）掌握常用药物的基本知识和药物作用的基本规律，具备药品零售、药品调剂、常见病症的用药指导和健康教育的基本能力；</w:t>
      </w:r>
    </w:p>
    <w:p w14:paraId="0A51A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8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）掌握药品储存与养护的基本知识，具备依据相关法律法规从事药品出入库管理、药品保管养护工作的基本能力；</w:t>
      </w:r>
    </w:p>
    <w:p w14:paraId="3219F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9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）掌握医药市场营销基本知识，具备运用营销策略进行药品销售的基本能力；</w:t>
      </w:r>
    </w:p>
    <w:p w14:paraId="1F7F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10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）掌握信息技术基础知识，具有适应本行业数字化和智能化发展需求的基本数字技能；</w:t>
      </w:r>
    </w:p>
    <w:p w14:paraId="1C3B6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11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）具有终身学习和可持续发展的能力，具有一定的分析问题和解决问题的能力；</w:t>
      </w:r>
    </w:p>
    <w:p w14:paraId="0A15C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12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）掌握身体运动的基本知识和至少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1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项体育运动技能，养成良好的运动习惯、卫生习惯和行为习惯；具备一定的心理调适能力；</w:t>
      </w:r>
    </w:p>
    <w:p w14:paraId="3EF71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13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）掌握必备的美育知识，具有一定的文化修养、审美能力，形成至少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1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项艺术特长或爱好；</w:t>
      </w:r>
    </w:p>
    <w:p w14:paraId="52697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</w:t>
      </w:r>
      <w:r>
        <w:rPr>
          <w:rFonts w:hint="default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14</w:t>
      </w:r>
      <w:r>
        <w:rPr>
          <w:rFonts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）树立正确的劳动观，尊重劳动，热爱劳动，具备与本专业职业发展相适应的劳动素养，弘扬劳模精神、劳动精神、工匠精神，弘扬劳动光荣、技能宝贵、创造伟大的时代风尚。</w:t>
      </w:r>
    </w:p>
    <w:p w14:paraId="5D6CCD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</w:pP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  <w:t>八、课程设置及学时安排</w:t>
      </w:r>
    </w:p>
    <w:p w14:paraId="140A954B">
      <w:pPr>
        <w:spacing w:before="0" w:after="2"/>
        <w:ind w:right="2039"/>
        <w:jc w:val="both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8.1 课程设置 </w:t>
      </w:r>
    </w:p>
    <w:p w14:paraId="789BA407">
      <w:pPr>
        <w:spacing w:before="0" w:after="2"/>
        <w:ind w:right="2039"/>
        <w:jc w:val="both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4F0E1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 xml:space="preserve">主要包括公共基础课程和专业课程。 </w:t>
      </w:r>
    </w:p>
    <w:p w14:paraId="58851B37">
      <w:pPr>
        <w:pStyle w:val="3"/>
        <w:spacing w:line="395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公共基础课程 </w:t>
      </w:r>
    </w:p>
    <w:p w14:paraId="5F371C7D">
      <w:pPr>
        <w:spacing w:before="0" w:after="2"/>
        <w:ind w:right="2039"/>
        <w:jc w:val="both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3C4A6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按照国家有关规定开齐开足公共基础课程。将思想政治、语文、历史、数学、外语（英语等）、信息技术、体育与健康、艺术、劳动教育等列为公共基础必修课程。将党史国史、中华优秀传统文化、国家安全教育、职业发展与就业指导、创新创业教育等列为必修课程或限定选修课程。</w:t>
      </w:r>
    </w:p>
    <w:p w14:paraId="1BBFE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0FFCB15F">
      <w:pPr>
        <w:pStyle w:val="3"/>
        <w:spacing w:line="395" w:lineRule="exact"/>
        <w:ind w:left="0" w:leftChars="0" w:firstLine="0" w:firstLineChars="0"/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（二）专业课程</w:t>
      </w:r>
    </w:p>
    <w:p w14:paraId="329D1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我校专业课程包括专业基础课程、专业核心课程和专业拓展课程。</w:t>
      </w:r>
    </w:p>
    <w:p w14:paraId="4904A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/>
        <w:jc w:val="left"/>
        <w:textAlignment w:val="auto"/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（1）专业基础课程</w:t>
      </w:r>
    </w:p>
    <w:p w14:paraId="0733A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设置7门。包括：化学、实用医学基础、临床疾病概要、微生物基础、</w:t>
      </w:r>
      <w:r>
        <w:rPr>
          <w:rFonts w:hint="eastAsia" w:ascii="仿宋" w:hAnsi="仿宋" w:eastAsia="仿宋" w:cs="Arial"/>
          <w:b w:val="0"/>
          <w:bCs w:val="0"/>
          <w:color w:val="000000" w:themeColor="text1"/>
          <w:kern w:val="2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生物化学、</w:t>
      </w: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天然药物学基础、中医药基础。</w:t>
      </w:r>
    </w:p>
    <w:p w14:paraId="01E98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/>
        <w:jc w:val="left"/>
        <w:textAlignment w:val="auto"/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（2）专业核心课程</w:t>
      </w:r>
    </w:p>
    <w:p w14:paraId="1520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8" w:right="0" w:firstLine="840" w:firstLineChars="300"/>
        <w:jc w:val="left"/>
        <w:textAlignment w:val="auto"/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设置 8 门。包括：</w:t>
      </w:r>
      <w:r>
        <w:rPr>
          <w:rFonts w:hint="eastAsia" w:ascii="仿宋" w:hAnsi="仿宋" w:eastAsia="仿宋" w:cs="Arial"/>
          <w:b w:val="0"/>
          <w:bCs w:val="0"/>
          <w:color w:val="auto"/>
          <w:kern w:val="2"/>
          <w:sz w:val="28"/>
          <w:szCs w:val="28"/>
          <w:u w:val="none"/>
          <w:shd w:val="clear" w:color="auto" w:fill="FFFFFF"/>
          <w:lang w:val="en-US" w:eastAsia="zh-CN" w:bidi="ar-SA"/>
        </w:rPr>
        <w:t>药物学基础</w:t>
      </w: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、药物制剂技术、药品调剂技术、医药市场营销技术、药事法规、药店零售与服务技术、药品储存与养护、</w:t>
      </w:r>
      <w:r>
        <w:rPr>
          <w:rFonts w:hint="eastAsia" w:ascii="仿宋" w:hAnsi="仿宋" w:eastAsia="仿宋" w:cs="Arial"/>
          <w:b w:val="0"/>
          <w:bCs w:val="0"/>
          <w:color w:val="000000" w:themeColor="text1"/>
          <w:kern w:val="2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药物分析技术</w:t>
      </w:r>
      <w:r>
        <w:rPr>
          <w:rFonts w:hint="eastAsia" w:ascii="仿宋" w:hAnsi="仿宋" w:eastAsia="仿宋" w:cs="Arial"/>
          <w:color w:val="111111"/>
          <w:kern w:val="2"/>
          <w:sz w:val="28"/>
          <w:szCs w:val="28"/>
          <w:shd w:val="clear" w:color="auto" w:fill="FFFFFF"/>
          <w:lang w:val="en-US" w:eastAsia="zh-CN" w:bidi="ar-SA"/>
        </w:rPr>
        <w:t>等领域的课程。</w:t>
      </w:r>
    </w:p>
    <w:p w14:paraId="5A02471A">
      <w:pPr>
        <w:spacing w:before="0" w:after="2"/>
        <w:ind w:left="2001" w:right="2039" w:firstLine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表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药剂专业课程体系</w:t>
      </w:r>
    </w:p>
    <w:p w14:paraId="1C6F8725">
      <w:pPr>
        <w:spacing w:before="0" w:after="2"/>
        <w:ind w:left="2001" w:right="2039" w:firstLine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tbl>
      <w:tblPr>
        <w:tblStyle w:val="7"/>
        <w:tblW w:w="8639" w:type="dxa"/>
        <w:tblInd w:w="48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632"/>
        <w:gridCol w:w="2000"/>
        <w:gridCol w:w="5288"/>
      </w:tblGrid>
      <w:tr w14:paraId="7D3808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4CA355">
            <w:pPr>
              <w:pStyle w:val="11"/>
              <w:ind w:right="204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63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8DC3C">
            <w:pPr>
              <w:pStyle w:val="11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课程性质与类别</w:t>
            </w:r>
          </w:p>
        </w:tc>
        <w:tc>
          <w:tcPr>
            <w:tcW w:w="528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2D891A2">
            <w:pPr>
              <w:pStyle w:val="11"/>
              <w:ind w:right="2341" w:firstLine="1200" w:firstLineChars="50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主要课程</w:t>
            </w:r>
          </w:p>
        </w:tc>
      </w:tr>
      <w:tr w14:paraId="7F03ED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C962">
            <w:pPr>
              <w:pStyle w:val="11"/>
              <w:spacing w:before="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CE2F9B6">
            <w:pPr>
              <w:pStyle w:val="11"/>
              <w:ind w:left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1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D5F96">
            <w:pPr>
              <w:pStyle w:val="11"/>
              <w:ind w:left="52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公共必修课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E88292">
            <w:pPr>
              <w:pStyle w:val="11"/>
              <w:spacing w:line="400" w:lineRule="exact"/>
              <w:ind w:left="113" w:right="3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语文、数学、英语、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历史、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体育与健康、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职业道德与法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eastAsia="zh-CN"/>
              </w:rPr>
              <w:t>治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、心理健康与职业生涯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、哲学与人生、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中国特色社会主义、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艺术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劳动、信息技术。</w:t>
            </w:r>
          </w:p>
        </w:tc>
      </w:tr>
      <w:tr w14:paraId="7A6327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71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97C7">
            <w:pPr>
              <w:pStyle w:val="11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1EFAF32">
            <w:pPr>
              <w:pStyle w:val="11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6866F69">
            <w:pPr>
              <w:pStyle w:val="11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83DC324">
            <w:pPr>
              <w:pStyle w:val="11"/>
              <w:spacing w:before="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946ABF1">
            <w:pPr>
              <w:pStyle w:val="11"/>
              <w:ind w:left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2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B16D">
            <w:pPr>
              <w:pStyle w:val="11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091FCF6">
            <w:pPr>
              <w:pStyle w:val="11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2D26669">
            <w:pPr>
              <w:pStyle w:val="11"/>
              <w:spacing w:before="1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10A6838">
            <w:pPr>
              <w:pStyle w:val="11"/>
              <w:spacing w:line="357" w:lineRule="auto"/>
              <w:ind w:left="196" w:right="17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专业必修课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66DDD">
            <w:pPr>
              <w:pStyle w:val="11"/>
              <w:ind w:left="130" w:righ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专业基础课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D7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val="en-US" w:eastAsia="zh-CN" w:bidi="zh-CN"/>
              </w:rPr>
              <w:t>化学、实用医学基础、临床疾病概要、微生物基础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sz w:val="24"/>
                <w:szCs w:val="24"/>
                <w:u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w w:val="95"/>
                <w:sz w:val="24"/>
                <w:szCs w:val="24"/>
                <w:u w:val="none"/>
                <w:lang w:val="en-US" w:eastAsia="zh-CN" w:bidi="zh-CN"/>
              </w:rPr>
              <w:t>天然药物学基础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val="en-US" w:eastAsia="zh-CN" w:bidi="zh-CN"/>
              </w:rPr>
              <w:t>、中医药基础</w:t>
            </w:r>
          </w:p>
        </w:tc>
      </w:tr>
      <w:tr w14:paraId="0A8C7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71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8BB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EF41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BBC8">
            <w:pPr>
              <w:pStyle w:val="11"/>
              <w:spacing w:before="1"/>
              <w:ind w:left="130" w:righ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专业核心课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B9B83F2">
            <w:pPr>
              <w:pStyle w:val="11"/>
              <w:spacing w:line="400" w:lineRule="exact"/>
              <w:ind w:left="113" w:right="29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4"/>
                <w:szCs w:val="24"/>
                <w:u w:val="none"/>
                <w:lang w:val="en-US" w:eastAsia="zh-CN" w:bidi="zh-CN"/>
              </w:rPr>
              <w:t>药物学基础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val="en-US" w:eastAsia="zh-CN" w:bidi="zh-CN"/>
              </w:rPr>
              <w:t>、药物制剂技术、药品调剂技术、医药市场营销技术、药事法规、药店零售与服务技术、药品储存与养护、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sz w:val="24"/>
                <w:szCs w:val="24"/>
                <w:u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药物分析技术</w:t>
            </w:r>
          </w:p>
        </w:tc>
      </w:tr>
      <w:tr w14:paraId="72AF89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1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9ACC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0296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DF3C">
            <w:pPr>
              <w:pStyle w:val="11"/>
              <w:spacing w:before="3" w:line="398" w:lineRule="exact"/>
              <w:ind w:left="451" w:right="131" w:hanging="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实践性教学环节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7EEC44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4"/>
                <w:szCs w:val="24"/>
                <w:u w:val="none"/>
                <w:lang w:val="en-US" w:eastAsia="zh-CN" w:bidi="zh-CN"/>
              </w:rPr>
              <w:t>药物学基础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val="en-US" w:eastAsia="zh-CN" w:bidi="zh-CN"/>
              </w:rPr>
              <w:t>、药物制剂技术、药品调剂技术、医药市场营销技术、药事法规、药店零售与服务技术、药品储存与养护、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sz w:val="24"/>
                <w:szCs w:val="24"/>
                <w:u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药物分析技术、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val="en-US" w:eastAsia="zh-CN" w:bidi="zh-CN"/>
              </w:rPr>
              <w:t>化学、中医药基础</w:t>
            </w:r>
          </w:p>
        </w:tc>
      </w:tr>
      <w:tr w14:paraId="543AD6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8EC0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3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7E32">
            <w:pPr>
              <w:pStyle w:val="11"/>
              <w:spacing w:before="1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公共选修课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D6F63E">
            <w:pPr>
              <w:pStyle w:val="11"/>
              <w:spacing w:before="1" w:line="240" w:lineRule="auto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物理、就业指导与创新、中国传统文化鉴赏</w:t>
            </w:r>
          </w:p>
        </w:tc>
      </w:tr>
      <w:tr w14:paraId="3DD8BB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FB5F87C">
            <w:pPr>
              <w:pStyle w:val="11"/>
              <w:spacing w:line="240" w:lineRule="auto"/>
              <w:ind w:left="13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5C45AC">
            <w:pPr>
              <w:pStyle w:val="11"/>
              <w:spacing w:before="1" w:line="240" w:lineRule="auto"/>
              <w:ind w:left="551"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专业选修课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F1BD40D">
            <w:pPr>
              <w:pStyle w:val="11"/>
              <w:spacing w:before="1" w:line="240" w:lineRule="auto"/>
              <w:ind w:left="113"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药学服务礼仪与沟通、POP 广告设计、营养与膳食</w:t>
            </w:r>
          </w:p>
        </w:tc>
      </w:tr>
    </w:tbl>
    <w:p w14:paraId="59A34EB7">
      <w:pPr>
        <w:spacing w:before="31"/>
        <w:ind w:left="2001" w:right="2039" w:firstLine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 w14:paraId="5010F80C">
      <w:pPr>
        <w:spacing w:before="31"/>
        <w:ind w:left="2001" w:right="2039" w:firstLine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 w14:paraId="6C77C3C2">
      <w:pPr>
        <w:spacing w:before="31"/>
        <w:ind w:left="2001" w:right="2039" w:firstLine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 w14:paraId="00576BA7">
      <w:pPr>
        <w:spacing w:before="31"/>
        <w:ind w:left="2001" w:right="2039" w:firstLine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表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药剂专业核心课程</w:t>
      </w:r>
    </w:p>
    <w:tbl>
      <w:tblPr>
        <w:tblStyle w:val="7"/>
        <w:tblpPr w:leftFromText="180" w:rightFromText="180" w:vertAnchor="text" w:horzAnchor="page" w:tblpX="1700" w:tblpY="405"/>
        <w:tblOverlap w:val="never"/>
        <w:tblW w:w="853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376"/>
        <w:gridCol w:w="2920"/>
        <w:gridCol w:w="3784"/>
      </w:tblGrid>
      <w:tr w14:paraId="01ECF4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2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3315561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37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72B25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29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659F44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典型工作任务描述</w:t>
            </w:r>
          </w:p>
        </w:tc>
        <w:tc>
          <w:tcPr>
            <w:tcW w:w="3784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541F7DA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主要教学内容与要求</w:t>
            </w:r>
          </w:p>
        </w:tc>
      </w:tr>
      <w:tr w14:paraId="05417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55CD36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7B8E79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919646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药物制剂技术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639960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按照GMP、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SOP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要求，熟知 颗粒剂、胶囊剂、片剂等常用剂型的制备工艺流程。明确常用剂型的特点、分类与质量要求，进行相关药学服务工作</w:t>
            </w:r>
          </w:p>
        </w:tc>
        <w:tc>
          <w:tcPr>
            <w:tcW w:w="3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570964F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① 掌握常用剂型的概念、特点等基本知识。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7F710925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熟悉常用剂型的生产工艺。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1EEE8956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了解常用制药设备的使用。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2496EC5C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能参与药学服务的辅助工作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3878F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FB7528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509489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B15B6E">
            <w:pPr>
              <w:pStyle w:val="11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药物分析技术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B73011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按照中国药典检验标准，学习药物分析方法，分析技术</w:t>
            </w:r>
          </w:p>
        </w:tc>
        <w:tc>
          <w:tcPr>
            <w:tcW w:w="3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4F010D3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药品质量标准制订的原则。</w:t>
            </w:r>
          </w:p>
          <w:p w14:paraId="5CF6279D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药品质量标准制订内容和程序</w:t>
            </w:r>
          </w:p>
        </w:tc>
      </w:tr>
      <w:tr w14:paraId="4362F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287D59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A8F2D3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85A838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058B68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药事法规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BA4C1C">
            <w:pPr>
              <w:pStyle w:val="11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按照药事管理法律法规的要 求，依法依规从事药品经营和使用等工作，具备强烈的规范化、法治化意识，能自觉维护人民生命健康与用药合法权益</w:t>
            </w:r>
          </w:p>
        </w:tc>
        <w:tc>
          <w:tcPr>
            <w:tcW w:w="3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7C93A27">
            <w:pPr>
              <w:pStyle w:val="11"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掌握药品经营、使用的管理规定。 </w:t>
            </w:r>
          </w:p>
          <w:p w14:paraId="114D6575">
            <w:pPr>
              <w:pStyle w:val="11"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熟悉药品分类、中药、特殊管理药品的管理规定。 </w:t>
            </w:r>
          </w:p>
          <w:p w14:paraId="2DAEA0DD">
            <w:pPr>
              <w:pStyle w:val="11"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了解药品注册、不良反应监测、召回等管理规定。 </w:t>
            </w:r>
          </w:p>
          <w:p w14:paraId="1D4371D4">
            <w:pPr>
              <w:pStyle w:val="11"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具有从事药品经营、使用和监督管理等工作能力，能利用药品管理法律法规初步指导药品经营、使用等工作</w:t>
            </w:r>
          </w:p>
        </w:tc>
      </w:tr>
      <w:tr w14:paraId="173600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44D09E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99F09E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药品储存与养护技术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C63C2E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根据GSP要求，进行药品收 货、验收、入库、出库、配送等作业，运用所学知识对在库药品进行合理储存与养护</w:t>
            </w:r>
          </w:p>
        </w:tc>
        <w:tc>
          <w:tcPr>
            <w:tcW w:w="3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5EEDFE5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① 掌握药品储存养护的基本知识与方法。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6D315CBF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熟悉影响药品稳定性的因素，了解药品储存养护的基本要求。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74993F7B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③具备从事药库管理、药品保管养护工作的能力，能按照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GSP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要求，独立完成药品收货验收、储存养护、出库配送的基本操作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00E7C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210650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3A682B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医药市场营销技术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52720D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利用医药市场营销的基本知识，进行医药市场信息的收集、消费者购买心理分析并能与顾客有效沟通，运用产品策略、价格策略、渠道策略、促销策 略进行药品销售</w:t>
            </w:r>
          </w:p>
        </w:tc>
        <w:tc>
          <w:tcPr>
            <w:tcW w:w="3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3A9EB5B">
            <w:pPr>
              <w:pStyle w:val="11"/>
              <w:numPr>
                <w:ilvl w:val="0"/>
                <w:numId w:val="2"/>
              </w:numPr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掌握收集医药消费者信息的基本方法、四大营销基本策略在医药产品中的运用。 </w:t>
            </w:r>
          </w:p>
          <w:p w14:paraId="045AE95C">
            <w:pPr>
              <w:pStyle w:val="11"/>
              <w:numPr>
                <w:ilvl w:val="0"/>
                <w:numId w:val="2"/>
              </w:numPr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熟悉医药消费者购买行为影响因素。 </w:t>
            </w:r>
          </w:p>
          <w:p w14:paraId="333F485B">
            <w:pPr>
              <w:pStyle w:val="11"/>
              <w:numPr>
                <w:ilvl w:val="0"/>
                <w:numId w:val="2"/>
              </w:numPr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了解影响医药市场的宏观环境及微观环境因素。 </w:t>
            </w:r>
          </w:p>
          <w:p w14:paraId="352C43A3">
            <w:pPr>
              <w:pStyle w:val="11"/>
              <w:numPr>
                <w:ilvl w:val="0"/>
                <w:numId w:val="2"/>
              </w:numPr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具备较好的沟通能力和药品营销的基本技能，能够从事药品零售和售后服务</w:t>
            </w:r>
          </w:p>
        </w:tc>
      </w:tr>
      <w:tr w14:paraId="2413AE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23A41B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C49C83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药店零售与服务技术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AC8AAA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根据零售药店岗位要求，遵循GSP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开展零售药店销售工作，运用疾病和药物相关知识为顾客提供药品推荐、用药指导等服务</w:t>
            </w:r>
          </w:p>
        </w:tc>
        <w:tc>
          <w:tcPr>
            <w:tcW w:w="3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AA9A577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① 掌握药品验收陈列、储存养护的基本知识，常见病症的药品推荐、用药指导及健康教育，常见慢性病的健康教育，药品销售及售后 服务的要求。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0A7A3C92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熟悉常见病症的病因、临床表现。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623482F0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具备从事药店药品验收陈列、储存养护、销售和服务的基本能力，能完成药店药品验收、储存养护、药品销售和药学服务等工作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1A512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03717">
            <w:pPr>
              <w:pStyle w:val="11"/>
              <w:ind w:lef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AA99AD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药品调剂技术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5C5B0B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根据GSP要求，进行药品收 货、验收、入库、出库、配送等作业，运用所学知识对在库药品进行合理储存与养护</w:t>
            </w:r>
          </w:p>
        </w:tc>
        <w:tc>
          <w:tcPr>
            <w:tcW w:w="3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4DE4289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① 掌握药品储存养护的基本知识与方法。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562B5AE1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熟悉影响药品稳定性的因素，了解药品储存养护的基本要求。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5AC7F7F4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具备从事药库管理、药品保管养护工作的能力，能按照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GSP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要求，独立完成药品收货验收、储存养护、出库配送的基本操作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6C3E8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2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4B09A97C">
            <w:pPr>
              <w:pStyle w:val="11"/>
              <w:ind w:left="113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0D1861C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药物学基础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4C8E87E">
            <w:pPr>
              <w:pStyle w:val="11"/>
              <w:ind w:left="113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主要培养药物研发、生产及临床应用等方面的专业技能</w:t>
            </w:r>
          </w:p>
        </w:tc>
        <w:tc>
          <w:tcPr>
            <w:tcW w:w="3784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185D3F79">
            <w:pPr>
              <w:pStyle w:val="11"/>
              <w:numPr>
                <w:ilvl w:val="0"/>
                <w:numId w:val="0"/>
              </w:numPr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药物的作用、用途、用法、不良反应和用药注意事项。</w:t>
            </w:r>
          </w:p>
          <w:p w14:paraId="695BE7F0">
            <w:pPr>
              <w:pStyle w:val="11"/>
              <w:numPr>
                <w:ilvl w:val="0"/>
                <w:numId w:val="0"/>
              </w:numPr>
              <w:ind w:right="0" w:right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0650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3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（3）专业拓展课程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 w:bidi="zh-CN"/>
        </w:rPr>
        <w:t xml:space="preserve"> </w:t>
      </w:r>
    </w:p>
    <w:p w14:paraId="113D5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32" w:firstLineChars="200"/>
        <w:textAlignment w:val="auto"/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主要包括：药学服务礼仪与沟通、POP 广告设计、营养与膳食</w:t>
      </w:r>
    </w:p>
    <w:p w14:paraId="340D98EC">
      <w:pPr>
        <w:pStyle w:val="3"/>
        <w:spacing w:line="395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（三）实践性教学环节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 w14:paraId="011CA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32" w:firstLineChars="200"/>
        <w:textAlignment w:val="auto"/>
        <w:rPr>
          <w:rFonts w:hint="eastAsia" w:ascii="仿宋" w:hAnsi="仿宋" w:eastAsia="仿宋" w:cs="仿宋"/>
          <w:w w:val="95"/>
          <w:sz w:val="28"/>
          <w:szCs w:val="28"/>
        </w:rPr>
      </w:pP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实践性教学主要包括实验实训、实习实训、社会实践活动等形式，公共基础课程和专业课程等都有实践性教学。</w:t>
      </w:r>
      <w:r>
        <w:rPr>
          <w:rFonts w:hint="default" w:ascii="仿宋" w:hAnsi="仿宋" w:eastAsia="仿宋" w:cs="仿宋"/>
          <w:w w:val="95"/>
          <w:sz w:val="28"/>
          <w:szCs w:val="28"/>
          <w:lang w:val="en-US" w:eastAsia="zh-CN"/>
        </w:rPr>
        <w:t xml:space="preserve"> </w:t>
      </w:r>
    </w:p>
    <w:p w14:paraId="528A3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32" w:firstLineChars="200"/>
        <w:textAlignment w:val="auto"/>
        <w:rPr>
          <w:rFonts w:hint="eastAsia" w:ascii="仿宋" w:hAnsi="仿宋" w:eastAsia="仿宋" w:cs="仿宋"/>
          <w:w w:val="95"/>
          <w:sz w:val="28"/>
          <w:szCs w:val="28"/>
        </w:rPr>
      </w:pP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w w:val="95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）实训</w:t>
      </w:r>
      <w:r>
        <w:rPr>
          <w:rFonts w:hint="default" w:ascii="仿宋" w:hAnsi="仿宋" w:eastAsia="仿宋" w:cs="仿宋"/>
          <w:w w:val="95"/>
          <w:sz w:val="28"/>
          <w:szCs w:val="28"/>
          <w:lang w:val="en-US" w:eastAsia="zh-CN"/>
        </w:rPr>
        <w:t xml:space="preserve"> </w:t>
      </w:r>
    </w:p>
    <w:p w14:paraId="68DB3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32" w:firstLineChars="200"/>
        <w:textAlignment w:val="auto"/>
        <w:rPr>
          <w:rFonts w:hint="eastAsia" w:ascii="仿宋" w:hAnsi="仿宋" w:eastAsia="仿宋" w:cs="仿宋"/>
          <w:w w:val="95"/>
          <w:sz w:val="28"/>
          <w:szCs w:val="28"/>
        </w:rPr>
      </w:pP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在校内外进行药物制剂、药品调剂、药品储存与养护、药店零售与服务等实训，包括单项技能实训、综合能力实训、生产性实训等。</w:t>
      </w:r>
      <w:r>
        <w:rPr>
          <w:rFonts w:hint="default" w:ascii="仿宋" w:hAnsi="仿宋" w:eastAsia="仿宋" w:cs="仿宋"/>
          <w:w w:val="95"/>
          <w:sz w:val="28"/>
          <w:szCs w:val="28"/>
          <w:lang w:val="en-US" w:eastAsia="zh-CN"/>
        </w:rPr>
        <w:t xml:space="preserve"> </w:t>
      </w:r>
    </w:p>
    <w:p w14:paraId="3DE87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32" w:firstLineChars="200"/>
        <w:textAlignment w:val="auto"/>
        <w:rPr>
          <w:rFonts w:hint="eastAsia" w:ascii="仿宋" w:hAnsi="仿宋" w:eastAsia="仿宋" w:cs="仿宋"/>
          <w:w w:val="95"/>
          <w:sz w:val="28"/>
          <w:szCs w:val="28"/>
        </w:rPr>
      </w:pP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w w:val="95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）实习</w:t>
      </w:r>
      <w:r>
        <w:rPr>
          <w:rFonts w:hint="default" w:ascii="仿宋" w:hAnsi="仿宋" w:eastAsia="仿宋" w:cs="仿宋"/>
          <w:w w:val="95"/>
          <w:sz w:val="28"/>
          <w:szCs w:val="28"/>
          <w:lang w:val="en-US" w:eastAsia="zh-CN"/>
        </w:rPr>
        <w:t xml:space="preserve"> </w:t>
      </w:r>
    </w:p>
    <w:p w14:paraId="0A18E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32" w:firstLineChars="200"/>
        <w:textAlignment w:val="auto"/>
        <w:rPr>
          <w:rFonts w:hint="eastAsia" w:ascii="仿宋" w:hAnsi="仿宋" w:eastAsia="仿宋" w:cs="仿宋"/>
          <w:w w:val="95"/>
          <w:sz w:val="28"/>
          <w:szCs w:val="28"/>
        </w:rPr>
      </w:pP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本校实习均在卫生行业的医疗机构、医药流通企业进行药品调剂、库房管理、药品零售等实习，包括认识实习和岗位实习。学校建立稳定、够用的实习基地，选派专门的实习指导教师和人员，组织开展专业对口实习，加强对学生实习的指导、管理和考核。</w:t>
      </w:r>
      <w:r>
        <w:rPr>
          <w:rFonts w:hint="default" w:ascii="仿宋" w:hAnsi="仿宋" w:eastAsia="仿宋" w:cs="仿宋"/>
          <w:w w:val="95"/>
          <w:sz w:val="28"/>
          <w:szCs w:val="28"/>
          <w:lang w:val="en-US" w:eastAsia="zh-CN"/>
        </w:rPr>
        <w:t xml:space="preserve"> </w:t>
      </w:r>
    </w:p>
    <w:p w14:paraId="5E028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32" w:firstLineChars="200"/>
        <w:textAlignment w:val="auto"/>
        <w:rPr>
          <w:rFonts w:hint="default" w:ascii="仿宋" w:hAnsi="仿宋" w:eastAsia="仿宋" w:cs="仿宋"/>
          <w:w w:val="9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实习实训既是实践性教学，也是专业课教学的重要内容，应注重理论与实践一体化教学。我校根据技能人才培养规律，结合企业生产周期，优化学期安排，灵活开展实践性教学。严格执行《职业学校学生实习管理规定》和相关专业岗位实习标准要求。</w:t>
      </w:r>
      <w:r>
        <w:rPr>
          <w:rFonts w:hint="default" w:ascii="仿宋" w:hAnsi="仿宋" w:eastAsia="仿宋" w:cs="仿宋"/>
          <w:w w:val="95"/>
          <w:sz w:val="28"/>
          <w:szCs w:val="28"/>
          <w:lang w:val="en-US" w:eastAsia="zh-CN"/>
        </w:rPr>
        <w:t xml:space="preserve"> </w:t>
      </w:r>
    </w:p>
    <w:p w14:paraId="5CA2F2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</w:pP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  <w:t>九、师资队伍</w:t>
      </w:r>
    </w:p>
    <w:p w14:paraId="0A769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3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w w:val="95"/>
          <w:sz w:val="28"/>
          <w:szCs w:val="28"/>
        </w:rPr>
        <w:t>我校师资队伍是一支结构基本合理、业务素质较好、团结协作的专业教师队伍，长期以来，我校十分重视药剂专业师资队伍的建设，把师资队伍建设摆在学校工作的首位，常抓不懈，并做到有计划、有措施</w:t>
      </w:r>
      <w:r>
        <w:rPr>
          <w:rFonts w:hint="eastAsia" w:ascii="仿宋" w:hAnsi="仿宋" w:eastAsia="仿宋" w:cs="仿宋"/>
          <w:w w:val="95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有保障、有落实</w:t>
      </w:r>
      <w:r>
        <w:rPr>
          <w:rFonts w:hint="eastAsia" w:ascii="仿宋" w:hAnsi="仿宋" w:eastAsia="仿宋" w:cs="仿宋"/>
          <w:w w:val="95"/>
          <w:sz w:val="28"/>
          <w:szCs w:val="28"/>
        </w:rPr>
        <w:t>。经过多年的努力，使学校师资队伍的整体素质逐年提高，造就了一支事业心强、职业性突出、业务过硬、团结协作、能将理论与实训相结合进行教学的药剂专业教师队伍。</w:t>
      </w:r>
      <w:r>
        <w:rPr>
          <w:rFonts w:hint="eastAsia" w:ascii="仿宋" w:hAnsi="仿宋" w:eastAsia="仿宋" w:cs="仿宋"/>
          <w:sz w:val="28"/>
          <w:szCs w:val="28"/>
        </w:rPr>
        <w:t>教师热爱学忠诚教育事业，为人师表，教书育人，师德师风建设取得突出成绩。为提高本专业师资队伍的整体素质、制定了师资管理制度、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师资队伍建设规划和师资年度培训计划。各项规章制度完善、</w:t>
      </w:r>
      <w:r>
        <w:rPr>
          <w:rFonts w:hint="eastAsia" w:ascii="仿宋" w:hAnsi="仿宋" w:eastAsia="仿宋" w:cs="仿宋"/>
          <w:sz w:val="28"/>
          <w:szCs w:val="28"/>
        </w:rPr>
        <w:t>计划目标明确，措施具体、可操作性强，并能认真实施。通过人才引进、交流学习、到高校医院、制药企业进修等措施，加强师资队伍建设。</w:t>
      </w:r>
    </w:p>
    <w:p w14:paraId="0EE33B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386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zh-CN" w:eastAsia="zh-CN" w:bidi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 w:bidi="zh-CN"/>
        </w:rPr>
        <w:t>学校制定了多项激励措施，以提高教师教学质量和水平，在师资培养方面十分注重理论与实践相结合，在</w:t>
      </w: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t>企</w:t>
      </w:r>
      <w:r>
        <w:rPr>
          <w:rFonts w:hint="eastAsia" w:ascii="仿宋" w:hAnsi="仿宋" w:eastAsia="仿宋" w:cs="仿宋"/>
          <w:sz w:val="28"/>
          <w:szCs w:val="28"/>
          <w:lang w:val="zh-CN" w:eastAsia="zh-CN" w:bidi="zh-CN"/>
        </w:rPr>
        <w:t>教结合实施方案中，规定各专业课教师每</w:t>
      </w:r>
      <w:r>
        <w:rPr>
          <w:rFonts w:hint="eastAsia" w:cs="仿宋"/>
          <w:sz w:val="28"/>
          <w:szCs w:val="28"/>
          <w:lang w:val="en-US" w:eastAsia="zh-CN" w:bidi="zh-CN"/>
        </w:rPr>
        <w:t>两</w:t>
      </w:r>
      <w:r>
        <w:rPr>
          <w:rFonts w:hint="eastAsia" w:ascii="仿宋" w:hAnsi="仿宋" w:eastAsia="仿宋" w:cs="仿宋"/>
          <w:sz w:val="28"/>
          <w:szCs w:val="28"/>
          <w:lang w:val="zh-CN" w:eastAsia="zh-CN" w:bidi="zh-CN"/>
        </w:rPr>
        <w:t>年均须到校企合作企业或各教学医院参加临床实践</w:t>
      </w:r>
      <w:r>
        <w:rPr>
          <w:rFonts w:hint="eastAsia" w:ascii="仿宋" w:hAnsi="仿宋" w:eastAsia="仿宋" w:cs="仿宋"/>
          <w:sz w:val="28"/>
          <w:szCs w:val="28"/>
          <w:lang w:val="en-US" w:eastAsia="zh-CN" w:bidi="zh-CN"/>
        </w:rPr>
        <w:t>不少于80学时</w:t>
      </w:r>
      <w:r>
        <w:rPr>
          <w:rFonts w:hint="eastAsia" w:ascii="仿宋" w:hAnsi="仿宋" w:eastAsia="仿宋" w:cs="仿宋"/>
          <w:sz w:val="28"/>
          <w:szCs w:val="28"/>
          <w:lang w:val="zh-CN" w:eastAsia="zh-CN" w:bidi="zh-CN"/>
        </w:rPr>
        <w:t>。新毕业的专业教师来校第一年，必须参加培训，通过资深的教师“传帮带”，参加学期末考核，全部合格方可上岗。通过多年的实践，培养了一大批既有丰富的教学经验，又有较高的临床实践经验的“双师型”专业教师。</w:t>
      </w:r>
    </w:p>
    <w:p w14:paraId="1BEA9B9B">
      <w:pPr>
        <w:spacing w:after="0"/>
        <w:rPr>
          <w:rFonts w:hint="eastAsia" w:ascii="仿宋" w:hAnsi="仿宋" w:eastAsia="仿宋" w:cs="仿宋"/>
          <w:sz w:val="28"/>
          <w:szCs w:val="28"/>
          <w:lang w:val="zh-CN" w:eastAsia="zh-CN" w:bidi="zh-CN"/>
        </w:rPr>
        <w:sectPr>
          <w:footerReference r:id="rId5" w:type="default"/>
          <w:pgSz w:w="11910" w:h="16840"/>
          <w:pgMar w:top="1871" w:right="1797" w:bottom="1871" w:left="1797" w:header="0" w:footer="9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 w14:paraId="3B5C8E87">
      <w:pPr>
        <w:spacing w:before="15"/>
        <w:ind w:left="2003" w:right="2039" w:firstLine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 w14:paraId="34CF0AB5">
      <w:pPr>
        <w:spacing w:before="15"/>
        <w:ind w:left="2003" w:right="2039" w:firstLine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表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药剂专业教师一览表</w:t>
      </w:r>
    </w:p>
    <w:p w14:paraId="7B0325C2">
      <w:pPr>
        <w:spacing w:before="15"/>
        <w:ind w:left="2003" w:right="2039" w:firstLine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tbl>
      <w:tblPr>
        <w:tblStyle w:val="7"/>
        <w:tblpPr w:leftFromText="180" w:rightFromText="180" w:vertAnchor="text" w:horzAnchor="page" w:tblpX="1101" w:tblpY="233"/>
        <w:tblOverlap w:val="never"/>
        <w:tblW w:w="15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1316"/>
        <w:gridCol w:w="1200"/>
        <w:gridCol w:w="2332"/>
        <w:gridCol w:w="2211"/>
        <w:gridCol w:w="2387"/>
        <w:gridCol w:w="1642"/>
        <w:gridCol w:w="1380"/>
      </w:tblGrid>
      <w:tr w14:paraId="37391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毕业院校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专业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任教科目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科目类别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</w:tr>
      <w:tr w14:paraId="2BA8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9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8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天然药物学基础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1C23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B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B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西安医学院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C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实用医学基础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3B32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魏兴娟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1984/4/9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F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5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04EE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谢晓宜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E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渭南师范学院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4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34CC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刘芙蓉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3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1986年11月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E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6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英语教育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7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5B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张许飞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C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3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70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刘琳娜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5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1991年1月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西安财经学院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9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金融管理与实务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B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4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温倩倩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D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1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B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1FA6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董丽丽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A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沈阳药科大学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7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7676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田红妮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1985年8月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4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安康职业技术学院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0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E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FD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益小艳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A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9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0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50B1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屈莎莎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1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1989年5月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A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8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D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D1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张诗颖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3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1993/12/21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9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7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7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1986/5/19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B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6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4C2F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高小敏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6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1992/5/1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D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F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5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1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C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1986/8/16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E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B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C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6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史展飞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1986/9/5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6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B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FF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5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1996年7月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1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琼台师范学院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B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F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吉武红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0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C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西安体育学院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3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3E74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8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1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4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5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93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陈青霞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F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1958年9月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E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甘肃农业大学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F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实用医学基础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27D7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武盼盼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B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3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F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5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E7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王百思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E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1951年11月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4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2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1F74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周群会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3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1974年10月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3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B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07A3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孔翠云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F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西安医学院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D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微生物基础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11E3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徐文玉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F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1965年8月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3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有机合成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5413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1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1944年8月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C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西北农业大学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1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土壤农化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1E6B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徐芙慧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7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1948年9月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2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5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化学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08B0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5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0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1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法律硕士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毛邓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3702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贵云霞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6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E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2E82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4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1947年11月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A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8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化学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4B4E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张巧珍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1953年5月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F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陕西教育学院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E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药品市场营销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5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0B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B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1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4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实用医学基础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7A70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E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西安医学院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实用医学基础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5818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郭艳艳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2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天然药物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1A4F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樊凤仪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C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5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2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药物分析技术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E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71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冯媛媛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1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1985年1月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咸阳师范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B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A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9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4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5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25EE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曲晓敏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1987年3月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1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语言学及应用语言学学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0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B5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E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1984/10/21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陕西教育学院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2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F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59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8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1987/12/10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D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中央广播电视大学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8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艺术鉴赏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9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71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3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8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3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艺术鉴赏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D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A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李毛毛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8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1991/3/13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3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6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6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6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朱巧巧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0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3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渭南师范学院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8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E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85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C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9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运城学院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E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5EC3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樊芸倩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E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1993/3/5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1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渭南师范学院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D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实用医学基础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6634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乔冰盼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1999/2/1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2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7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艺术鉴赏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7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0B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2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1962年1月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F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机械制造工艺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7ACD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朱芳莉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C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1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陕西教育学院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D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实用医学基础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5E2C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9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6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4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17F9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范媛媛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8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650C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史海龙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4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E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1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药品调剂技术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3766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代秋月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C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1985年4月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7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陕西中医学院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6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临床医学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疾病概要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72D3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B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1986/1/20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E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C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E4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褚全云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C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1946年6月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D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第一军医大学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F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医疗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疾病概要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3BC2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1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1985年8月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0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沈阳药科大学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5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中药分析学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药品调剂技术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7D58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A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B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沈阳药科大学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F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45B5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7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D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43AD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房立囡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D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1972年3月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D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C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C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9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2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1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D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品储存与养护技术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0F4E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史颖平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1986/12/15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4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C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CD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C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6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F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5A5F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8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4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C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355A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D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5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西安翻译学院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7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3E57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1985年2月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7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B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49D2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费国静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8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1984年9月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2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E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药店零售与服务技术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2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4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宫希颖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2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1981/4/26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西安文理学院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C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E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43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C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第四军医大学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7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药事法规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47AB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1967年7月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2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2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C7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卫远超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2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E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E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1177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吴睿敏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F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9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西安医学院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3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201A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李宝生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7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咸阳师范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F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2BF0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0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1989年9月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4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西安文理学院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艺术鉴赏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7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78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李兵兵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6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1993/7/26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陕西青年职业学院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药店零售与服务技术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3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92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3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1998/7/6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B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A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2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9B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2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1995/10/16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8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F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8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FC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B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1989/8/23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7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C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2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D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3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8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D4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益小娟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3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2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E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3A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张心康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3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1982/3/28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F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西安财经学院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4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D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7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3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2000/4/12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E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8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F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EB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杨含毅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3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1999/1/28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1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88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张娟强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4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5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5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0F2A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0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1974年4月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C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华东地质学院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7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工业分析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7843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6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1969年8月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F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户县电厂中学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8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语文 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语文 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559F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杜娟娜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4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河南教育学院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A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5689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3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1994/12/9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E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5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19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牛李莹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2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8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1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D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5D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冯紫茹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F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2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C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就业指导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F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54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杨星星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D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1996/9/30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C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西安医药科技职业学校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2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7E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9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1999/1/24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D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C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3E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5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1996/11/15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B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西北大学国际商学院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2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F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D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1987年5月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9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A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D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20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E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6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渭南师范学院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9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10B7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5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F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2229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C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3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1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英语 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C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9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6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1987/9/4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0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天津商务职业学院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3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F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B8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田飞燕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6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1985/1/1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A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2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9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70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张倩倩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B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1995年3月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8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3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E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41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崔维清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1987年2月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C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闽南师大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D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773F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段亚丽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3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2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武汉化工学院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D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药事法规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1145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E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6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795B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卫换换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B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1900年8月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F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3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0970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1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2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D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</w:tr>
      <w:tr w14:paraId="46E1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C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1996/8/20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西安医药科技职业学校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1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F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D5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戴雅婷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D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F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8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药品调剂技术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5060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C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C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D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F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B3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B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1987年4月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6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3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实用医学基础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3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03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1984年7月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4C9A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王蕊箐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B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A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8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3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12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王掷疾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8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1963年4月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A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3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6D8B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B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1998年4月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5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E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52BD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王睿涵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2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1999/8/1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2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广西师范大学漓江学院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4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0C8A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C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1985/11/11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4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A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E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DD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0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E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4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农药与种业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实用医学基础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4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E9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9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8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陕西教育学院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A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9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1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8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1994/7/28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9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F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药物学基础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6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71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姚冰洁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C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B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渭南师范学院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1C54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史雷雷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1984/9/29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2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9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0A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E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0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F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A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6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施昕睿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C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1998年4月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4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国际经济贸易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6A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9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1987/11/20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B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5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E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0A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7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6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8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7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0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8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陕西理工学院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A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中文教育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</w:tr>
      <w:tr w14:paraId="4D57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杨有为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A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5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西京大学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7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4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D5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石亚西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C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4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0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A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74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B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E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C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朱高峰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4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5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7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计算机及应用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B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F5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1965年4月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B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沈阳药学院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2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279F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C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B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陕西理工学院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4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</w:tr>
      <w:tr w14:paraId="0DB2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B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4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天然药物学基础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8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625948A">
      <w:pPr>
        <w:pStyle w:val="3"/>
        <w:spacing w:line="395" w:lineRule="exact"/>
        <w:ind w:left="0" w:leftChars="0" w:firstLine="0" w:firstLineChars="0"/>
        <w:rPr>
          <w:rFonts w:hint="eastAsia" w:ascii="楷体" w:hAnsi="楷体" w:eastAsia="楷体" w:cs="楷体"/>
          <w:b w:val="0"/>
          <w:bCs w:val="0"/>
        </w:rPr>
        <w:sectPr>
          <w:pgSz w:w="16840" w:h="11910" w:orient="landscape"/>
          <w:pgMar w:top="1871" w:right="1797" w:bottom="1871" w:left="1797" w:header="0" w:footer="9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 w14:paraId="131E9E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  <w:t>十、教学条件</w:t>
      </w:r>
    </w:p>
    <w:p w14:paraId="37739C2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360" w:lineRule="auto"/>
        <w:ind w:right="0" w:rightChars="0" w:firstLine="281" w:firstLineChars="100"/>
        <w:textAlignment w:val="auto"/>
        <w:rPr>
          <w:rFonts w:hint="eastAsia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）教学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设施</w:t>
      </w:r>
    </w:p>
    <w:p w14:paraId="4D2F67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right="277"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cs="仿宋"/>
          <w:sz w:val="28"/>
          <w:szCs w:val="28"/>
          <w:lang w:eastAsia="zh-CN"/>
        </w:rPr>
        <w:t>我校</w:t>
      </w:r>
      <w:r>
        <w:rPr>
          <w:rFonts w:hint="eastAsia" w:ascii="仿宋" w:hAnsi="仿宋" w:eastAsia="仿宋" w:cs="仿宋"/>
          <w:sz w:val="28"/>
          <w:szCs w:val="28"/>
        </w:rPr>
        <w:t>药剂专业</w:t>
      </w:r>
      <w:r>
        <w:rPr>
          <w:rFonts w:hint="eastAsia" w:cs="仿宋"/>
          <w:sz w:val="28"/>
          <w:szCs w:val="28"/>
          <w:lang w:eastAsia="zh-CN"/>
        </w:rPr>
        <w:t>建设有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基础化学</w:t>
      </w:r>
      <w:r>
        <w:rPr>
          <w:rFonts w:hint="eastAsia" w:cs="仿宋"/>
          <w:sz w:val="28"/>
          <w:szCs w:val="28"/>
          <w:lang w:val="en-US" w:eastAsia="zh-CN"/>
        </w:rPr>
        <w:t>实验室、</w:t>
      </w:r>
      <w:r>
        <w:rPr>
          <w:rFonts w:hint="eastAsia" w:cs="仿宋"/>
          <w:color w:val="auto"/>
          <w:sz w:val="28"/>
          <w:szCs w:val="28"/>
          <w:lang w:val="en-US" w:eastAsia="zh-CN"/>
        </w:rPr>
        <w:t>药物学基础</w:t>
      </w:r>
      <w:r>
        <w:rPr>
          <w:rFonts w:hint="eastAsia" w:cs="仿宋"/>
          <w:sz w:val="28"/>
          <w:szCs w:val="28"/>
          <w:lang w:val="en-US" w:eastAsia="zh-CN"/>
        </w:rPr>
        <w:t>实验室、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显微</w:t>
      </w:r>
      <w:r>
        <w:rPr>
          <w:rFonts w:hint="eastAsia" w:cs="仿宋"/>
          <w:sz w:val="28"/>
          <w:szCs w:val="28"/>
          <w:lang w:val="en-US" w:eastAsia="zh-CN"/>
        </w:rPr>
        <w:t>实验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室</w:t>
      </w:r>
      <w:r>
        <w:rPr>
          <w:rFonts w:hint="eastAsia" w:cs="仿宋"/>
          <w:sz w:val="28"/>
          <w:szCs w:val="28"/>
          <w:lang w:val="en-US" w:eastAsia="zh-CN"/>
        </w:rPr>
        <w:t>、中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药标本室</w:t>
      </w:r>
      <w:r>
        <w:rPr>
          <w:rFonts w:hint="eastAsia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基础解剖陈列室</w:t>
      </w:r>
      <w:r>
        <w:rPr>
          <w:rFonts w:hint="eastAsia" w:cs="仿宋"/>
          <w:sz w:val="28"/>
          <w:szCs w:val="28"/>
          <w:lang w:val="en-US" w:eastAsia="zh-CN"/>
        </w:rPr>
        <w:t>、基础生物实验室、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药物制剂室</w:t>
      </w:r>
      <w:r>
        <w:rPr>
          <w:rFonts w:hint="eastAsia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精密仪器室</w:t>
      </w:r>
      <w:r>
        <w:rPr>
          <w:rFonts w:hint="eastAsia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天平室</w:t>
      </w:r>
      <w:r>
        <w:rPr>
          <w:rFonts w:hint="eastAsia" w:cs="仿宋"/>
          <w:sz w:val="28"/>
          <w:szCs w:val="28"/>
          <w:lang w:val="en-US" w:eastAsia="zh-CN"/>
        </w:rPr>
        <w:t>、计算机信息中心18间实训室、</w:t>
      </w:r>
      <w:r>
        <w:rPr>
          <w:rFonts w:hint="eastAsia" w:cs="仿宋"/>
          <w:color w:val="auto"/>
          <w:sz w:val="28"/>
          <w:szCs w:val="28"/>
          <w:lang w:val="en-US" w:eastAsia="zh-CN"/>
        </w:rPr>
        <w:t>模拟药房</w:t>
      </w:r>
      <w:r>
        <w:rPr>
          <w:rFonts w:hint="eastAsia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占地面积近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825</w:t>
      </w:r>
      <w:r>
        <w:rPr>
          <w:rFonts w:hint="eastAsia" w:ascii="仿宋" w:hAnsi="仿宋" w:eastAsia="仿宋" w:cs="仿宋"/>
          <w:sz w:val="28"/>
          <w:szCs w:val="28"/>
        </w:rPr>
        <w:t>m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,拥有逾</w:t>
      </w:r>
      <w:r>
        <w:rPr>
          <w:rFonts w:hint="eastAsia" w:cs="仿宋"/>
          <w:sz w:val="28"/>
          <w:szCs w:val="28"/>
          <w:lang w:val="en-US" w:eastAsia="zh-CN"/>
        </w:rPr>
        <w:t>765</w:t>
      </w:r>
      <w:r>
        <w:rPr>
          <w:rFonts w:hint="eastAsia" w:ascii="仿宋" w:hAnsi="仿宋" w:eastAsia="仿宋" w:cs="仿宋"/>
          <w:sz w:val="28"/>
          <w:szCs w:val="28"/>
        </w:rPr>
        <w:t xml:space="preserve">万元的设备和仪器，能满足学生基础课程的学习，并且能够满足专业基础和专业课程实践的需要，实验实训室开出率 </w:t>
      </w:r>
      <w:r>
        <w:rPr>
          <w:rFonts w:hint="eastAsia" w:cs="仿宋"/>
          <w:sz w:val="28"/>
          <w:szCs w:val="28"/>
          <w:lang w:val="en-US" w:eastAsia="zh-CN"/>
        </w:rPr>
        <w:t>97</w:t>
      </w:r>
      <w:r>
        <w:rPr>
          <w:rFonts w:hint="eastAsia" w:ascii="仿宋" w:hAnsi="仿宋" w:eastAsia="仿宋" w:cs="仿宋"/>
          <w:sz w:val="28"/>
          <w:szCs w:val="28"/>
        </w:rPr>
        <w:t>%。</w:t>
      </w:r>
    </w:p>
    <w:p w14:paraId="2368D3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right="277" w:firstLine="64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药剂专业已与多家医院和医药企业签订了“校企合作协议书”，与多家单位签订了“订单培养协议”。为本专业师生开展见习、顶岗实习等实践活动提供了真实的工作环境，为学生“实习带就业”创造了条件。与北京悦康、红日集团、甘李药业等上市公司常年合作，共同培养学生。合作企业、医院中接受学生</w:t>
      </w:r>
      <w:r>
        <w:rPr>
          <w:rFonts w:hint="eastAsia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个月顶岗实习的比例达100%。</w:t>
      </w:r>
    </w:p>
    <w:p w14:paraId="3F12F1F3">
      <w:pPr>
        <w:spacing w:before="13"/>
        <w:ind w:left="2001" w:right="2039" w:firstLine="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67A5B4D3">
      <w:pPr>
        <w:spacing w:before="13"/>
        <w:ind w:left="2001" w:right="2039" w:firstLine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药剂专业校内实训室一览表</w:t>
      </w:r>
    </w:p>
    <w:p w14:paraId="228C586F">
      <w:pPr>
        <w:spacing w:before="13"/>
        <w:ind w:left="2001" w:right="2039" w:firstLine="0"/>
        <w:jc w:val="center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tbl>
      <w:tblPr>
        <w:tblStyle w:val="7"/>
        <w:tblW w:w="5004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938"/>
        <w:gridCol w:w="920"/>
        <w:gridCol w:w="552"/>
        <w:gridCol w:w="940"/>
        <w:gridCol w:w="1040"/>
        <w:gridCol w:w="1073"/>
        <w:gridCol w:w="47"/>
        <w:gridCol w:w="30"/>
        <w:gridCol w:w="1220"/>
        <w:gridCol w:w="678"/>
      </w:tblGrid>
      <w:tr w14:paraId="0DA56A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173" w:type="pct"/>
            <w:gridSpan w:val="6"/>
            <w:vAlign w:val="center"/>
          </w:tcPr>
          <w:p w14:paraId="3AFE8692">
            <w:pPr>
              <w:pStyle w:val="11"/>
              <w:spacing w:before="36"/>
              <w:ind w:left="95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近三年向本专业投入的建设经费</w:t>
            </w:r>
          </w:p>
        </w:tc>
        <w:tc>
          <w:tcPr>
            <w:tcW w:w="1826" w:type="pct"/>
            <w:gridSpan w:val="5"/>
            <w:vAlign w:val="center"/>
          </w:tcPr>
          <w:p w14:paraId="78A0A6FA">
            <w:pPr>
              <w:pStyle w:val="11"/>
              <w:tabs>
                <w:tab w:val="left" w:pos="2100"/>
              </w:tabs>
              <w:spacing w:before="3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765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</w:tr>
      <w:tr w14:paraId="4EB0E9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73" w:type="pct"/>
            <w:gridSpan w:val="6"/>
            <w:vAlign w:val="center"/>
          </w:tcPr>
          <w:p w14:paraId="39C36089">
            <w:pPr>
              <w:pStyle w:val="11"/>
              <w:spacing w:before="34"/>
              <w:ind w:left="148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生均实验仪器设备值</w:t>
            </w:r>
          </w:p>
        </w:tc>
        <w:tc>
          <w:tcPr>
            <w:tcW w:w="1826" w:type="pct"/>
            <w:gridSpan w:val="5"/>
            <w:vAlign w:val="center"/>
          </w:tcPr>
          <w:p w14:paraId="111194F4">
            <w:pPr>
              <w:pStyle w:val="11"/>
              <w:tabs>
                <w:tab w:val="left" w:pos="753"/>
              </w:tabs>
              <w:spacing w:before="34"/>
              <w:ind w:left="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4F255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05" w:type="pct"/>
            <w:gridSpan w:val="2"/>
            <w:vAlign w:val="center"/>
          </w:tcPr>
          <w:p w14:paraId="3CE1E497">
            <w:pPr>
              <w:pStyle w:val="11"/>
              <w:spacing w:before="171"/>
              <w:ind w:left="27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本专业应开实验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551" w:type="pct"/>
            <w:vAlign w:val="center"/>
          </w:tcPr>
          <w:p w14:paraId="4A04AB20">
            <w:pPr>
              <w:pStyle w:val="11"/>
              <w:spacing w:before="171"/>
              <w:ind w:left="44" w:right="2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516" w:type="pct"/>
            <w:gridSpan w:val="3"/>
            <w:vAlign w:val="center"/>
          </w:tcPr>
          <w:p w14:paraId="46385039">
            <w:pPr>
              <w:pStyle w:val="11"/>
              <w:spacing w:before="171"/>
              <w:ind w:left="13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实际开出实验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643" w:type="pct"/>
            <w:vAlign w:val="center"/>
          </w:tcPr>
          <w:p w14:paraId="5EEC14DC">
            <w:pPr>
              <w:pStyle w:val="11"/>
              <w:spacing w:before="171"/>
              <w:ind w:left="44" w:right="2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1950</w:t>
            </w:r>
          </w:p>
        </w:tc>
        <w:tc>
          <w:tcPr>
            <w:tcW w:w="777" w:type="pct"/>
            <w:gridSpan w:val="3"/>
            <w:vAlign w:val="center"/>
          </w:tcPr>
          <w:p w14:paraId="24E24F99">
            <w:pPr>
              <w:pStyle w:val="11"/>
              <w:spacing w:before="17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实验开出率</w:t>
            </w:r>
          </w:p>
        </w:tc>
        <w:tc>
          <w:tcPr>
            <w:tcW w:w="406" w:type="pct"/>
            <w:vAlign w:val="center"/>
          </w:tcPr>
          <w:p w14:paraId="5CEA981D">
            <w:pPr>
              <w:pStyle w:val="11"/>
              <w:spacing w:before="17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4A29AC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87" w:type="pct"/>
            <w:gridSpan w:val="4"/>
            <w:vAlign w:val="center"/>
          </w:tcPr>
          <w:p w14:paraId="2A25E470">
            <w:pPr>
              <w:pStyle w:val="11"/>
              <w:spacing w:before="67" w:line="244" w:lineRule="auto"/>
              <w:ind w:left="1037" w:right="72" w:hanging="94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与本专业相关的职业技能鉴定机构名称</w:t>
            </w:r>
          </w:p>
        </w:tc>
        <w:tc>
          <w:tcPr>
            <w:tcW w:w="3012" w:type="pct"/>
            <w:gridSpan w:val="7"/>
            <w:vAlign w:val="center"/>
          </w:tcPr>
          <w:p w14:paraId="1F2DA59F">
            <w:pPr>
              <w:pStyle w:val="11"/>
              <w:spacing w:before="29"/>
              <w:ind w:right="204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药物制剂工技能鉴定证书</w:t>
            </w:r>
          </w:p>
        </w:tc>
      </w:tr>
      <w:tr w14:paraId="022711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3" w:type="pct"/>
            <w:vMerge w:val="restart"/>
            <w:vAlign w:val="center"/>
          </w:tcPr>
          <w:p w14:paraId="7272156F">
            <w:pPr>
              <w:pStyle w:val="11"/>
              <w:spacing w:before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校内</w:t>
            </w:r>
          </w:p>
        </w:tc>
        <w:tc>
          <w:tcPr>
            <w:tcW w:w="1443" w:type="pct"/>
            <w:gridSpan w:val="3"/>
            <w:vAlign w:val="center"/>
          </w:tcPr>
          <w:p w14:paraId="3862FF5D">
            <w:pPr>
              <w:pStyle w:val="11"/>
              <w:tabs>
                <w:tab w:val="left" w:pos="648"/>
              </w:tabs>
              <w:spacing w:before="166"/>
              <w:ind w:left="1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称</w:t>
            </w:r>
          </w:p>
        </w:tc>
        <w:tc>
          <w:tcPr>
            <w:tcW w:w="1857" w:type="pct"/>
            <w:gridSpan w:val="4"/>
            <w:vAlign w:val="center"/>
          </w:tcPr>
          <w:p w14:paraId="2B4EEFD7">
            <w:pPr>
              <w:pStyle w:val="11"/>
              <w:spacing w:before="16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主要承担实验实训项目</w:t>
            </w:r>
          </w:p>
        </w:tc>
        <w:tc>
          <w:tcPr>
            <w:tcW w:w="1155" w:type="pct"/>
            <w:gridSpan w:val="3"/>
            <w:vAlign w:val="center"/>
          </w:tcPr>
          <w:p w14:paraId="0B2C345D">
            <w:pPr>
              <w:pStyle w:val="11"/>
              <w:spacing w:before="29" w:line="244" w:lineRule="auto"/>
              <w:ind w:left="761" w:right="6" w:hanging="73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年接收学生实习（人次）</w:t>
            </w:r>
          </w:p>
        </w:tc>
      </w:tr>
      <w:tr w14:paraId="0F5C90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43" w:type="pct"/>
            <w:vMerge w:val="continue"/>
            <w:vAlign w:val="center"/>
          </w:tcPr>
          <w:p w14:paraId="18D2DA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pct"/>
            <w:gridSpan w:val="3"/>
            <w:vAlign w:val="center"/>
          </w:tcPr>
          <w:p w14:paraId="43E0B89A">
            <w:pPr>
              <w:pStyle w:val="11"/>
              <w:spacing w:before="28"/>
              <w:ind w:left="19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基础生物实验室</w:t>
            </w:r>
          </w:p>
        </w:tc>
        <w:tc>
          <w:tcPr>
            <w:tcW w:w="1857" w:type="pct"/>
            <w:gridSpan w:val="4"/>
            <w:vAlign w:val="center"/>
          </w:tcPr>
          <w:p w14:paraId="00FFE902">
            <w:pPr>
              <w:pStyle w:val="11"/>
              <w:spacing w:before="28"/>
              <w:ind w:left="1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微生物基础</w:t>
            </w:r>
          </w:p>
        </w:tc>
        <w:tc>
          <w:tcPr>
            <w:tcW w:w="1155" w:type="pct"/>
            <w:gridSpan w:val="3"/>
            <w:vAlign w:val="center"/>
          </w:tcPr>
          <w:p w14:paraId="0D9F12AF">
            <w:pPr>
              <w:pStyle w:val="11"/>
              <w:spacing w:before="28"/>
              <w:ind w:left="529" w:right="51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</w:tr>
      <w:tr w14:paraId="4E8BE8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43" w:type="pct"/>
            <w:vMerge w:val="continue"/>
            <w:vAlign w:val="center"/>
          </w:tcPr>
          <w:p w14:paraId="6A0E85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pct"/>
            <w:gridSpan w:val="3"/>
            <w:vAlign w:val="center"/>
          </w:tcPr>
          <w:p w14:paraId="1C64F91F">
            <w:pPr>
              <w:pStyle w:val="11"/>
              <w:spacing w:before="29"/>
              <w:ind w:left="1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药物学基础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实验室</w:t>
            </w:r>
          </w:p>
        </w:tc>
        <w:tc>
          <w:tcPr>
            <w:tcW w:w="1857" w:type="pct"/>
            <w:gridSpan w:val="4"/>
            <w:vAlign w:val="center"/>
          </w:tcPr>
          <w:p w14:paraId="069A47CD">
            <w:pPr>
              <w:pStyle w:val="11"/>
              <w:spacing w:before="29"/>
              <w:ind w:left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中医药基础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天然药物基础</w:t>
            </w:r>
          </w:p>
        </w:tc>
        <w:tc>
          <w:tcPr>
            <w:tcW w:w="1155" w:type="pct"/>
            <w:gridSpan w:val="3"/>
            <w:vAlign w:val="center"/>
          </w:tcPr>
          <w:p w14:paraId="76C5D667">
            <w:pPr>
              <w:pStyle w:val="11"/>
              <w:spacing w:before="29"/>
              <w:ind w:left="529" w:right="51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</w:tr>
      <w:tr w14:paraId="3E7E9F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43" w:type="pct"/>
            <w:vMerge w:val="continue"/>
            <w:vAlign w:val="center"/>
          </w:tcPr>
          <w:p w14:paraId="0E99E1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pct"/>
            <w:gridSpan w:val="3"/>
            <w:vAlign w:val="center"/>
          </w:tcPr>
          <w:p w14:paraId="5467F3FD">
            <w:pPr>
              <w:pStyle w:val="11"/>
              <w:spacing w:before="29"/>
              <w:ind w:left="1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化学实验室</w:t>
            </w:r>
          </w:p>
        </w:tc>
        <w:tc>
          <w:tcPr>
            <w:tcW w:w="1857" w:type="pct"/>
            <w:gridSpan w:val="4"/>
            <w:vAlign w:val="center"/>
          </w:tcPr>
          <w:p w14:paraId="16C6EBD1">
            <w:pPr>
              <w:pStyle w:val="11"/>
              <w:spacing w:before="29"/>
              <w:ind w:left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化学、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药物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分析技术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实验</w:t>
            </w:r>
          </w:p>
        </w:tc>
        <w:tc>
          <w:tcPr>
            <w:tcW w:w="1155" w:type="pct"/>
            <w:gridSpan w:val="3"/>
            <w:vAlign w:val="center"/>
          </w:tcPr>
          <w:p w14:paraId="5843DF7F">
            <w:pPr>
              <w:pStyle w:val="11"/>
              <w:spacing w:before="29"/>
              <w:ind w:left="529" w:right="51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</w:tr>
      <w:tr w14:paraId="0518D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43" w:type="pct"/>
            <w:vMerge w:val="continue"/>
            <w:vAlign w:val="center"/>
          </w:tcPr>
          <w:p w14:paraId="7A7AEC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pct"/>
            <w:gridSpan w:val="3"/>
            <w:vAlign w:val="center"/>
          </w:tcPr>
          <w:p w14:paraId="298E10DA">
            <w:pPr>
              <w:pStyle w:val="11"/>
              <w:spacing w:before="29"/>
              <w:ind w:left="1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药物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制剂实验室</w:t>
            </w:r>
          </w:p>
        </w:tc>
        <w:tc>
          <w:tcPr>
            <w:tcW w:w="1857" w:type="pct"/>
            <w:gridSpan w:val="4"/>
            <w:vAlign w:val="center"/>
          </w:tcPr>
          <w:p w14:paraId="043C3020">
            <w:pPr>
              <w:pStyle w:val="11"/>
              <w:spacing w:before="29"/>
              <w:ind w:left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药物制剂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实验</w:t>
            </w:r>
          </w:p>
        </w:tc>
        <w:tc>
          <w:tcPr>
            <w:tcW w:w="1155" w:type="pct"/>
            <w:gridSpan w:val="3"/>
            <w:vAlign w:val="center"/>
          </w:tcPr>
          <w:p w14:paraId="5B52B28A">
            <w:pPr>
              <w:pStyle w:val="11"/>
              <w:spacing w:before="29"/>
              <w:ind w:left="529" w:right="51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</w:tr>
      <w:tr w14:paraId="52E4BF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43" w:type="pct"/>
            <w:vMerge w:val="continue"/>
            <w:vAlign w:val="center"/>
          </w:tcPr>
          <w:p w14:paraId="01A6C7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pct"/>
            <w:gridSpan w:val="3"/>
            <w:vAlign w:val="center"/>
          </w:tcPr>
          <w:p w14:paraId="618FD032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显微实训室</w:t>
            </w:r>
          </w:p>
        </w:tc>
        <w:tc>
          <w:tcPr>
            <w:tcW w:w="1857" w:type="pct"/>
            <w:gridSpan w:val="4"/>
            <w:vAlign w:val="center"/>
          </w:tcPr>
          <w:p w14:paraId="16225655">
            <w:pPr>
              <w:pStyle w:val="11"/>
              <w:spacing w:before="29"/>
              <w:ind w:left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实用医学基础，微生物基础实验</w:t>
            </w:r>
          </w:p>
        </w:tc>
        <w:tc>
          <w:tcPr>
            <w:tcW w:w="1155" w:type="pct"/>
            <w:gridSpan w:val="3"/>
            <w:vAlign w:val="center"/>
          </w:tcPr>
          <w:p w14:paraId="59685862">
            <w:pPr>
              <w:pStyle w:val="11"/>
              <w:ind w:left="529" w:right="51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</w:tr>
      <w:tr w14:paraId="02964D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3" w:type="pct"/>
            <w:vMerge w:val="continue"/>
            <w:vAlign w:val="center"/>
          </w:tcPr>
          <w:p w14:paraId="3A457C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pct"/>
            <w:gridSpan w:val="3"/>
            <w:vAlign w:val="center"/>
          </w:tcPr>
          <w:p w14:paraId="5CF635A5">
            <w:pPr>
              <w:pStyle w:val="11"/>
              <w:spacing w:before="165"/>
              <w:ind w:left="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模拟药房</w:t>
            </w:r>
          </w:p>
        </w:tc>
        <w:tc>
          <w:tcPr>
            <w:tcW w:w="1857" w:type="pct"/>
            <w:gridSpan w:val="4"/>
            <w:vAlign w:val="center"/>
          </w:tcPr>
          <w:p w14:paraId="241CB9B9">
            <w:pPr>
              <w:pStyle w:val="11"/>
              <w:numPr>
                <w:ilvl w:val="0"/>
                <w:numId w:val="0"/>
              </w:numPr>
              <w:spacing w:before="31" w:line="240" w:lineRule="auto"/>
              <w:ind w:leftChars="0" w:right="34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药品储存与养护技术、药店零售与服务技术、药品调剂技术</w:t>
            </w:r>
          </w:p>
        </w:tc>
        <w:tc>
          <w:tcPr>
            <w:tcW w:w="1155" w:type="pct"/>
            <w:gridSpan w:val="3"/>
            <w:vAlign w:val="center"/>
          </w:tcPr>
          <w:p w14:paraId="5A62CD0A">
            <w:pPr>
              <w:pStyle w:val="11"/>
              <w:spacing w:before="165"/>
              <w:ind w:left="529" w:right="51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</w:tr>
      <w:tr w14:paraId="46139C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3" w:type="pct"/>
            <w:vMerge w:val="continue"/>
            <w:vAlign w:val="center"/>
          </w:tcPr>
          <w:p w14:paraId="3E2DE1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pct"/>
            <w:gridSpan w:val="3"/>
            <w:vAlign w:val="center"/>
          </w:tcPr>
          <w:p w14:paraId="106746C9">
            <w:pPr>
              <w:pStyle w:val="11"/>
              <w:spacing w:before="165"/>
              <w:ind w:left="1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天平室、精密仪器实验室</w:t>
            </w:r>
          </w:p>
        </w:tc>
        <w:tc>
          <w:tcPr>
            <w:tcW w:w="1857" w:type="pct"/>
            <w:gridSpan w:val="4"/>
            <w:vAlign w:val="center"/>
          </w:tcPr>
          <w:p w14:paraId="1757C5CB">
            <w:pPr>
              <w:pStyle w:val="11"/>
              <w:spacing w:before="31" w:line="242" w:lineRule="auto"/>
              <w:ind w:left="682" w:right="34" w:hanging="629"/>
              <w:jc w:val="center"/>
              <w:rPr>
                <w:rFonts w:hint="eastAsia" w:ascii="仿宋" w:hAnsi="仿宋" w:eastAsia="仿宋" w:cs="仿宋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eastAsia="zh-CN"/>
              </w:rPr>
              <w:t>化学、药物分析技术实验</w:t>
            </w:r>
          </w:p>
        </w:tc>
        <w:tc>
          <w:tcPr>
            <w:tcW w:w="1155" w:type="pct"/>
            <w:gridSpan w:val="3"/>
            <w:vAlign w:val="center"/>
          </w:tcPr>
          <w:p w14:paraId="6439CA24">
            <w:pPr>
              <w:pStyle w:val="11"/>
              <w:spacing w:before="165"/>
              <w:ind w:left="529" w:right="51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</w:tr>
      <w:tr w14:paraId="438C01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3" w:type="pct"/>
            <w:vMerge w:val="continue"/>
            <w:vAlign w:val="center"/>
          </w:tcPr>
          <w:p w14:paraId="7D38F5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pct"/>
            <w:gridSpan w:val="3"/>
            <w:vAlign w:val="center"/>
          </w:tcPr>
          <w:p w14:paraId="4A43D1A5">
            <w:pPr>
              <w:pStyle w:val="11"/>
              <w:spacing w:before="165"/>
              <w:ind w:left="1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中药标本实训室</w:t>
            </w:r>
          </w:p>
        </w:tc>
        <w:tc>
          <w:tcPr>
            <w:tcW w:w="1857" w:type="pct"/>
            <w:gridSpan w:val="4"/>
            <w:vAlign w:val="center"/>
          </w:tcPr>
          <w:p w14:paraId="3E193F47">
            <w:pPr>
              <w:pStyle w:val="11"/>
              <w:spacing w:before="31" w:line="242" w:lineRule="auto"/>
              <w:ind w:left="682" w:right="34" w:hanging="629"/>
              <w:jc w:val="center"/>
              <w:rPr>
                <w:rFonts w:hint="eastAsia" w:ascii="仿宋" w:hAnsi="仿宋" w:eastAsia="仿宋" w:cs="仿宋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eastAsia="zh-CN"/>
              </w:rPr>
              <w:t>天然药物学基础、中医药基础实验</w:t>
            </w:r>
          </w:p>
        </w:tc>
        <w:tc>
          <w:tcPr>
            <w:tcW w:w="1155" w:type="pct"/>
            <w:gridSpan w:val="3"/>
            <w:vAlign w:val="center"/>
          </w:tcPr>
          <w:p w14:paraId="304A18F6">
            <w:pPr>
              <w:pStyle w:val="11"/>
              <w:spacing w:before="165"/>
              <w:ind w:left="529" w:right="51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</w:tr>
      <w:tr w14:paraId="6DE9DA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43" w:type="pct"/>
            <w:vMerge w:val="continue"/>
            <w:vAlign w:val="center"/>
          </w:tcPr>
          <w:p w14:paraId="659B6C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pct"/>
            <w:gridSpan w:val="3"/>
            <w:vAlign w:val="center"/>
          </w:tcPr>
          <w:p w14:paraId="3BC22277">
            <w:pPr>
              <w:pStyle w:val="11"/>
              <w:spacing w:before="165"/>
              <w:ind w:left="1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基础解剖陈列室</w:t>
            </w:r>
          </w:p>
        </w:tc>
        <w:tc>
          <w:tcPr>
            <w:tcW w:w="1857" w:type="pct"/>
            <w:gridSpan w:val="4"/>
            <w:vAlign w:val="center"/>
          </w:tcPr>
          <w:p w14:paraId="73FC11F8">
            <w:pPr>
              <w:pStyle w:val="11"/>
              <w:spacing w:before="31" w:line="242" w:lineRule="auto"/>
              <w:ind w:left="682" w:right="34" w:hanging="629"/>
              <w:jc w:val="center"/>
              <w:rPr>
                <w:rFonts w:hint="eastAsia" w:ascii="仿宋" w:hAnsi="仿宋" w:eastAsia="仿宋" w:cs="仿宋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eastAsia="zh-CN"/>
              </w:rPr>
              <w:t>实用医学基础实验</w:t>
            </w:r>
          </w:p>
        </w:tc>
        <w:tc>
          <w:tcPr>
            <w:tcW w:w="1155" w:type="pct"/>
            <w:gridSpan w:val="3"/>
            <w:vAlign w:val="center"/>
          </w:tcPr>
          <w:p w14:paraId="0EFD8CB9">
            <w:pPr>
              <w:pStyle w:val="11"/>
              <w:spacing w:before="165"/>
              <w:ind w:left="529" w:right="51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</w:tr>
      <w:tr w14:paraId="3A71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87" w:type="pct"/>
            <w:gridSpan w:val="4"/>
            <w:noWrap w:val="0"/>
            <w:vAlign w:val="center"/>
          </w:tcPr>
          <w:p w14:paraId="1807FA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主要设备名称</w:t>
            </w:r>
          </w:p>
        </w:tc>
        <w:tc>
          <w:tcPr>
            <w:tcW w:w="563" w:type="pct"/>
            <w:noWrap w:val="0"/>
            <w:vAlign w:val="center"/>
          </w:tcPr>
          <w:p w14:paraId="4FE98C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台（件）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34C84E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总价值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21B7E3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购入时间</w:t>
            </w:r>
          </w:p>
        </w:tc>
      </w:tr>
      <w:tr w14:paraId="741D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87" w:type="pct"/>
            <w:gridSpan w:val="4"/>
            <w:noWrap w:val="0"/>
            <w:vAlign w:val="center"/>
          </w:tcPr>
          <w:p w14:paraId="71CB52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扭力天平TN-100B</w:t>
            </w:r>
          </w:p>
        </w:tc>
        <w:tc>
          <w:tcPr>
            <w:tcW w:w="563" w:type="pct"/>
            <w:noWrap w:val="0"/>
            <w:vAlign w:val="center"/>
          </w:tcPr>
          <w:p w14:paraId="42F0D0E2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13A3BE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¥800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621AEE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5C1E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87" w:type="pct"/>
            <w:gridSpan w:val="4"/>
            <w:noWrap w:val="0"/>
            <w:vAlign w:val="center"/>
          </w:tcPr>
          <w:p w14:paraId="3C52ED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分析天平</w:t>
            </w:r>
          </w:p>
        </w:tc>
        <w:tc>
          <w:tcPr>
            <w:tcW w:w="563" w:type="pct"/>
            <w:noWrap w:val="0"/>
            <w:vAlign w:val="center"/>
          </w:tcPr>
          <w:p w14:paraId="30A52303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54C086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¥858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132DF8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7EC7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87" w:type="pct"/>
            <w:gridSpan w:val="4"/>
            <w:noWrap w:val="0"/>
            <w:vAlign w:val="center"/>
          </w:tcPr>
          <w:p w14:paraId="7187BF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示波器CUS5020B</w:t>
            </w:r>
          </w:p>
        </w:tc>
        <w:tc>
          <w:tcPr>
            <w:tcW w:w="563" w:type="pct"/>
            <w:noWrap w:val="0"/>
            <w:vAlign w:val="center"/>
          </w:tcPr>
          <w:p w14:paraId="7E42FED5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3629E3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¥6,000.00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6BB2C2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31F7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53DBED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分析化学操作台</w:t>
            </w:r>
          </w:p>
        </w:tc>
        <w:tc>
          <w:tcPr>
            <w:tcW w:w="563" w:type="pct"/>
            <w:noWrap w:val="0"/>
            <w:vAlign w:val="center"/>
          </w:tcPr>
          <w:p w14:paraId="172F90F6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26418B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¥25,500.00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04FE30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42B6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5173AB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分析天平328-A</w:t>
            </w:r>
          </w:p>
        </w:tc>
        <w:tc>
          <w:tcPr>
            <w:tcW w:w="563" w:type="pct"/>
            <w:noWrap w:val="0"/>
            <w:vAlign w:val="center"/>
          </w:tcPr>
          <w:p w14:paraId="15445613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404212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¥114,656.00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6D7C58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08A5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035DAA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分析天平操作台</w:t>
            </w:r>
          </w:p>
        </w:tc>
        <w:tc>
          <w:tcPr>
            <w:tcW w:w="563" w:type="pct"/>
            <w:noWrap w:val="0"/>
            <w:vAlign w:val="center"/>
          </w:tcPr>
          <w:p w14:paraId="50CC01D1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0D0765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¥23,000.00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604642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5BE7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1AC7DA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多能提取设备</w:t>
            </w:r>
          </w:p>
        </w:tc>
        <w:tc>
          <w:tcPr>
            <w:tcW w:w="563" w:type="pct"/>
            <w:noWrap w:val="0"/>
            <w:vAlign w:val="center"/>
          </w:tcPr>
          <w:p w14:paraId="6F8C2C96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747570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¥30,000.00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0C60F9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414E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230C58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粉碎机</w:t>
            </w:r>
          </w:p>
        </w:tc>
        <w:tc>
          <w:tcPr>
            <w:tcW w:w="563" w:type="pct"/>
            <w:noWrap w:val="0"/>
            <w:vAlign w:val="center"/>
          </w:tcPr>
          <w:p w14:paraId="36E59E50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5897D1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¥2,500.00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492526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7530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203556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热风干燥机</w:t>
            </w:r>
          </w:p>
        </w:tc>
        <w:tc>
          <w:tcPr>
            <w:tcW w:w="563" w:type="pct"/>
            <w:noWrap w:val="0"/>
            <w:vAlign w:val="center"/>
          </w:tcPr>
          <w:p w14:paraId="67B69C37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5400F2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¥2,000.00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56FF26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57FB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7302A9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热风干燥机</w:t>
            </w:r>
          </w:p>
        </w:tc>
        <w:tc>
          <w:tcPr>
            <w:tcW w:w="563" w:type="pct"/>
            <w:noWrap w:val="0"/>
            <w:vAlign w:val="center"/>
          </w:tcPr>
          <w:p w14:paraId="04590B7C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7D2F57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¥2,000.00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33C9A4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5D5A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2F7AAC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槽式混合机</w:t>
            </w:r>
          </w:p>
        </w:tc>
        <w:tc>
          <w:tcPr>
            <w:tcW w:w="563" w:type="pct"/>
            <w:noWrap w:val="0"/>
            <w:vAlign w:val="center"/>
          </w:tcPr>
          <w:p w14:paraId="66DDCC84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7986CB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¥2,000.00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1A1582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6817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3F288D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生物显微镜</w:t>
            </w:r>
          </w:p>
        </w:tc>
        <w:tc>
          <w:tcPr>
            <w:tcW w:w="563" w:type="pct"/>
            <w:noWrap w:val="0"/>
            <w:vAlign w:val="center"/>
          </w:tcPr>
          <w:p w14:paraId="4C860BAF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2A7661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¥26,100.00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381B29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5461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7909C9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人体玻动缸</w:t>
            </w:r>
          </w:p>
        </w:tc>
        <w:tc>
          <w:tcPr>
            <w:tcW w:w="563" w:type="pct"/>
            <w:noWrap w:val="0"/>
            <w:vAlign w:val="center"/>
          </w:tcPr>
          <w:p w14:paraId="5DDBBDCC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485FAF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¥5,400.00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61FCE5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33CD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54D2F2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恒温水浴箱60cm</w:t>
            </w:r>
          </w:p>
        </w:tc>
        <w:tc>
          <w:tcPr>
            <w:tcW w:w="563" w:type="pct"/>
            <w:noWrap w:val="0"/>
            <w:vAlign w:val="center"/>
          </w:tcPr>
          <w:p w14:paraId="4F4B47B3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45E470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¥1,800.00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3D2C3E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16E0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3033D3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超级恒温水浴锅CS501</w:t>
            </w:r>
          </w:p>
        </w:tc>
        <w:tc>
          <w:tcPr>
            <w:tcW w:w="563" w:type="pct"/>
            <w:noWrap w:val="0"/>
            <w:vAlign w:val="center"/>
          </w:tcPr>
          <w:p w14:paraId="40A30E22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794424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¥4,000.00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565DB2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4F98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6A8551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电泳仪DY-300</w:t>
            </w:r>
          </w:p>
        </w:tc>
        <w:tc>
          <w:tcPr>
            <w:tcW w:w="563" w:type="pct"/>
            <w:noWrap w:val="0"/>
            <w:vAlign w:val="center"/>
          </w:tcPr>
          <w:p w14:paraId="7044B5F6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53A9B7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¥10,780.00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4FBEFC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689E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4B8F69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分光光度计722N</w:t>
            </w:r>
          </w:p>
        </w:tc>
        <w:tc>
          <w:tcPr>
            <w:tcW w:w="563" w:type="pct"/>
            <w:noWrap w:val="0"/>
            <w:vAlign w:val="center"/>
          </w:tcPr>
          <w:p w14:paraId="2E576532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42E5E5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¥12,600.00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649D94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2010年</w:t>
            </w:r>
          </w:p>
        </w:tc>
      </w:tr>
      <w:tr w14:paraId="2411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12D3DF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分光光度计721</w:t>
            </w:r>
          </w:p>
        </w:tc>
        <w:tc>
          <w:tcPr>
            <w:tcW w:w="563" w:type="pct"/>
            <w:noWrap w:val="0"/>
            <w:vAlign w:val="center"/>
          </w:tcPr>
          <w:p w14:paraId="3BBA57E4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6455FD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1D8933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5年</w:t>
            </w:r>
          </w:p>
        </w:tc>
      </w:tr>
      <w:tr w14:paraId="6272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0C010C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电热恒温干燥培养箱452*500</w:t>
            </w:r>
          </w:p>
        </w:tc>
        <w:tc>
          <w:tcPr>
            <w:tcW w:w="563" w:type="pct"/>
            <w:noWrap w:val="0"/>
            <w:vAlign w:val="center"/>
          </w:tcPr>
          <w:p w14:paraId="4FDF1D4A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117C1D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¥3,600.00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5458CB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5B2D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020ADD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紫外可见分光光度计752</w:t>
            </w:r>
          </w:p>
        </w:tc>
        <w:tc>
          <w:tcPr>
            <w:tcW w:w="563" w:type="pct"/>
            <w:noWrap w:val="0"/>
            <w:vAlign w:val="center"/>
          </w:tcPr>
          <w:p w14:paraId="21265FCA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06889F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¥9,100.00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650980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2010年</w:t>
            </w:r>
          </w:p>
        </w:tc>
      </w:tr>
      <w:tr w14:paraId="5982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205187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单冲压片机TDP-1.5</w:t>
            </w:r>
          </w:p>
        </w:tc>
        <w:tc>
          <w:tcPr>
            <w:tcW w:w="563" w:type="pct"/>
            <w:noWrap w:val="0"/>
            <w:vAlign w:val="center"/>
          </w:tcPr>
          <w:p w14:paraId="29439FF2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008AFF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¥4,300.00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53224D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</w:t>
            </w:r>
          </w:p>
        </w:tc>
      </w:tr>
      <w:tr w14:paraId="33CF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7A1D14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药学制剂实训仿真软件系统服务</w:t>
            </w:r>
          </w:p>
        </w:tc>
        <w:tc>
          <w:tcPr>
            <w:tcW w:w="563" w:type="pct"/>
            <w:noWrap w:val="0"/>
            <w:vAlign w:val="center"/>
          </w:tcPr>
          <w:p w14:paraId="73177C70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03875D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¥213500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3F8644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60A6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5C1075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酸度计</w:t>
            </w:r>
          </w:p>
        </w:tc>
        <w:tc>
          <w:tcPr>
            <w:tcW w:w="563" w:type="pct"/>
            <w:noWrap w:val="0"/>
            <w:vAlign w:val="center"/>
          </w:tcPr>
          <w:p w14:paraId="411FB650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608C03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¥1764.00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625F12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251E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4D1BB5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快速水分测定仪</w:t>
            </w:r>
          </w:p>
        </w:tc>
        <w:tc>
          <w:tcPr>
            <w:tcW w:w="563" w:type="pct"/>
            <w:noWrap w:val="0"/>
            <w:vAlign w:val="center"/>
          </w:tcPr>
          <w:p w14:paraId="2AC308F3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2DEAF6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¥21000.00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1AD82A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0FAE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6CC32B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溶出度释放度仪</w:t>
            </w:r>
          </w:p>
        </w:tc>
        <w:tc>
          <w:tcPr>
            <w:tcW w:w="563" w:type="pct"/>
            <w:noWrap w:val="0"/>
            <w:vAlign w:val="center"/>
          </w:tcPr>
          <w:p w14:paraId="680F1750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290762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¥9975.00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74BDF2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3AE5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57AF26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脆碎度仪</w:t>
            </w:r>
          </w:p>
        </w:tc>
        <w:tc>
          <w:tcPr>
            <w:tcW w:w="563" w:type="pct"/>
            <w:noWrap w:val="0"/>
            <w:vAlign w:val="center"/>
          </w:tcPr>
          <w:p w14:paraId="51C29F3E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0AC7E9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¥3354.00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7CFE7F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0744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11EFA5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崩解仪</w:t>
            </w:r>
          </w:p>
        </w:tc>
        <w:tc>
          <w:tcPr>
            <w:tcW w:w="563" w:type="pct"/>
            <w:noWrap w:val="0"/>
            <w:vAlign w:val="center"/>
          </w:tcPr>
          <w:p w14:paraId="23E350A9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6FFD43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¥2536.00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16660B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46FC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156486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硬度计</w:t>
            </w:r>
          </w:p>
        </w:tc>
        <w:tc>
          <w:tcPr>
            <w:tcW w:w="563" w:type="pct"/>
            <w:noWrap w:val="0"/>
            <w:vAlign w:val="center"/>
          </w:tcPr>
          <w:p w14:paraId="3E95AA65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7FB79C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¥1890.00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498B23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2C0A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3BED63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惠普台式电脑</w:t>
            </w:r>
          </w:p>
        </w:tc>
        <w:tc>
          <w:tcPr>
            <w:tcW w:w="563" w:type="pct"/>
            <w:noWrap w:val="0"/>
            <w:vAlign w:val="center"/>
          </w:tcPr>
          <w:p w14:paraId="00866397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3BAC08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¥39760.00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338E50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1C38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02029B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清华同方台式电脑主机</w:t>
            </w:r>
          </w:p>
        </w:tc>
        <w:tc>
          <w:tcPr>
            <w:tcW w:w="563" w:type="pct"/>
            <w:noWrap w:val="0"/>
            <w:vAlign w:val="center"/>
          </w:tcPr>
          <w:p w14:paraId="6833DF3E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081205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¥62970.00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425070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06BD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01A62D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清华同方台式电脑</w:t>
            </w:r>
          </w:p>
        </w:tc>
        <w:tc>
          <w:tcPr>
            <w:tcW w:w="563" w:type="pct"/>
            <w:noWrap w:val="0"/>
            <w:vAlign w:val="center"/>
          </w:tcPr>
          <w:p w14:paraId="0D4BE0BC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71FDBE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¥277190.00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1D8B74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09B5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0DB2ED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薄层色谱扫描仪</w:t>
            </w:r>
          </w:p>
        </w:tc>
        <w:tc>
          <w:tcPr>
            <w:tcW w:w="563" w:type="pct"/>
            <w:noWrap w:val="0"/>
            <w:vAlign w:val="center"/>
          </w:tcPr>
          <w:p w14:paraId="2162E2B9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6DF427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¥95025.00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5C3F25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7C48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6E5DF2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气相色谱仪</w:t>
            </w:r>
          </w:p>
        </w:tc>
        <w:tc>
          <w:tcPr>
            <w:tcW w:w="563" w:type="pct"/>
            <w:noWrap w:val="0"/>
            <w:vAlign w:val="center"/>
          </w:tcPr>
          <w:p w14:paraId="2F4940FB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6F8DF5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¥347183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32B247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2211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87" w:type="pct"/>
            <w:gridSpan w:val="4"/>
            <w:noWrap w:val="0"/>
            <w:vAlign w:val="center"/>
          </w:tcPr>
          <w:p w14:paraId="507AB8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高效液相色谱仪</w:t>
            </w:r>
          </w:p>
        </w:tc>
        <w:tc>
          <w:tcPr>
            <w:tcW w:w="563" w:type="pct"/>
            <w:noWrap w:val="0"/>
            <w:vAlign w:val="center"/>
          </w:tcPr>
          <w:p w14:paraId="6DD7BC1D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7DC5F9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¥341250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66818B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67D9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87" w:type="pct"/>
            <w:gridSpan w:val="4"/>
            <w:noWrap w:val="0"/>
            <w:vAlign w:val="center"/>
          </w:tcPr>
          <w:p w14:paraId="02BD14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Millipore纯水系统</w:t>
            </w:r>
          </w:p>
        </w:tc>
        <w:tc>
          <w:tcPr>
            <w:tcW w:w="563" w:type="pct"/>
            <w:noWrap w:val="0"/>
            <w:vAlign w:val="center"/>
          </w:tcPr>
          <w:p w14:paraId="41AC9F22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2" w:type="pct"/>
            <w:gridSpan w:val="4"/>
            <w:noWrap w:val="0"/>
            <w:vAlign w:val="center"/>
          </w:tcPr>
          <w:p w14:paraId="0B2DC8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¥54600</w:t>
            </w:r>
          </w:p>
        </w:tc>
        <w:tc>
          <w:tcPr>
            <w:tcW w:w="1137" w:type="pct"/>
            <w:gridSpan w:val="2"/>
            <w:noWrap w:val="0"/>
            <w:vAlign w:val="center"/>
          </w:tcPr>
          <w:p w14:paraId="0EBC7F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</w:tbl>
    <w:p w14:paraId="5F9F67FA">
      <w:pPr>
        <w:pStyle w:val="5"/>
        <w:spacing w:before="2"/>
        <w:ind w:left="0"/>
        <w:rPr>
          <w:rFonts w:hint="eastAsia" w:ascii="仿宋" w:hAnsi="仿宋" w:eastAsia="仿宋" w:cs="仿宋"/>
          <w:b/>
          <w:sz w:val="29"/>
        </w:rPr>
      </w:pPr>
    </w:p>
    <w:p w14:paraId="7B131878">
      <w:pPr>
        <w:pStyle w:val="5"/>
        <w:spacing w:before="2"/>
        <w:ind w:left="0"/>
        <w:rPr>
          <w:rFonts w:hint="eastAsia" w:ascii="仿宋" w:hAnsi="仿宋" w:eastAsia="仿宋" w:cs="仿宋"/>
          <w:b/>
          <w:sz w:val="29"/>
        </w:rPr>
      </w:pPr>
    </w:p>
    <w:p w14:paraId="0D8B82B9">
      <w:pPr>
        <w:pStyle w:val="5"/>
        <w:spacing w:before="2"/>
        <w:ind w:left="0"/>
        <w:rPr>
          <w:rFonts w:hint="eastAsia" w:ascii="仿宋" w:hAnsi="仿宋" w:eastAsia="仿宋" w:cs="仿宋"/>
          <w:b/>
          <w:sz w:val="29"/>
        </w:rPr>
      </w:pPr>
    </w:p>
    <w:p w14:paraId="06AF0943">
      <w:pPr>
        <w:pStyle w:val="5"/>
        <w:spacing w:before="2"/>
        <w:ind w:left="0"/>
        <w:rPr>
          <w:rFonts w:hint="eastAsia" w:ascii="仿宋" w:hAnsi="仿宋" w:eastAsia="仿宋" w:cs="仿宋"/>
          <w:b/>
          <w:sz w:val="29"/>
        </w:rPr>
      </w:pPr>
    </w:p>
    <w:p w14:paraId="627B96F0">
      <w:pPr>
        <w:pStyle w:val="5"/>
        <w:spacing w:before="2"/>
        <w:ind w:left="0"/>
        <w:rPr>
          <w:rFonts w:hint="eastAsia" w:ascii="仿宋" w:hAnsi="仿宋" w:eastAsia="仿宋" w:cs="仿宋"/>
          <w:b/>
          <w:sz w:val="29"/>
        </w:rPr>
      </w:pPr>
    </w:p>
    <w:p w14:paraId="6ABC5636">
      <w:pPr>
        <w:pStyle w:val="5"/>
        <w:spacing w:before="2"/>
        <w:ind w:left="0"/>
        <w:rPr>
          <w:rFonts w:hint="eastAsia" w:ascii="仿宋" w:hAnsi="仿宋" w:eastAsia="仿宋" w:cs="仿宋"/>
          <w:b/>
          <w:sz w:val="29"/>
        </w:rPr>
      </w:pPr>
    </w:p>
    <w:p w14:paraId="73ADCB0F">
      <w:pPr>
        <w:spacing w:before="62"/>
        <w:ind w:right="2039" w:firstLine="280" w:firstLineChars="10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表 10 药剂专业校外实习基地一览表</w:t>
      </w:r>
    </w:p>
    <w:p w14:paraId="0D120C08">
      <w:pPr>
        <w:spacing w:before="62"/>
        <w:ind w:left="2001" w:right="2039" w:firstLine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tbl>
      <w:tblPr>
        <w:tblStyle w:val="7"/>
        <w:tblW w:w="9330" w:type="dxa"/>
        <w:tblInd w:w="2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756"/>
        <w:gridCol w:w="1497"/>
        <w:gridCol w:w="4840"/>
      </w:tblGrid>
      <w:tr w14:paraId="0D6329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vAlign w:val="center"/>
          </w:tcPr>
          <w:p w14:paraId="68461C5F">
            <w:pPr>
              <w:pStyle w:val="11"/>
              <w:spacing w:before="4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2AE77D5">
            <w:pPr>
              <w:pStyle w:val="11"/>
              <w:spacing w:before="1"/>
              <w:ind w:left="417" w:right="39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756" w:type="dxa"/>
            <w:vMerge w:val="restart"/>
            <w:tcBorders>
              <w:tl2br w:val="nil"/>
              <w:tr2bl w:val="nil"/>
            </w:tcBorders>
            <w:vAlign w:val="center"/>
          </w:tcPr>
          <w:p w14:paraId="51AACD12">
            <w:pPr>
              <w:pStyle w:val="11"/>
              <w:spacing w:before="4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7E97530">
            <w:pPr>
              <w:pStyle w:val="11"/>
              <w:spacing w:before="1"/>
              <w:ind w:left="678" w:right="65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区域</w:t>
            </w:r>
          </w:p>
        </w:tc>
        <w:tc>
          <w:tcPr>
            <w:tcW w:w="6337" w:type="dxa"/>
            <w:gridSpan w:val="2"/>
            <w:tcBorders>
              <w:tl2br w:val="nil"/>
              <w:tr2bl w:val="nil"/>
            </w:tcBorders>
          </w:tcPr>
          <w:p w14:paraId="0A335B4B">
            <w:pPr>
              <w:pStyle w:val="11"/>
              <w:spacing w:before="57"/>
              <w:ind w:left="2702" w:right="26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</w:p>
        </w:tc>
      </w:tr>
      <w:tr w14:paraId="17D64C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02931F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019813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5DD8CEE7">
            <w:pPr>
              <w:pStyle w:val="11"/>
              <w:spacing w:before="48"/>
              <w:ind w:left="547" w:right="5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序列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0013118A">
            <w:pPr>
              <w:pStyle w:val="11"/>
              <w:spacing w:before="48"/>
              <w:ind w:left="1951" w:right="19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</w:tr>
      <w:tr w14:paraId="2B462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vAlign w:val="center"/>
          </w:tcPr>
          <w:p w14:paraId="77094FDC">
            <w:pPr>
              <w:pStyle w:val="11"/>
              <w:spacing w:before="6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91EAD8F">
            <w:pPr>
              <w:pStyle w:val="11"/>
              <w:ind w:left="1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56" w:type="dxa"/>
            <w:vMerge w:val="restart"/>
            <w:tcBorders>
              <w:tl2br w:val="nil"/>
              <w:tr2bl w:val="nil"/>
            </w:tcBorders>
            <w:vAlign w:val="center"/>
          </w:tcPr>
          <w:p w14:paraId="670CED18">
            <w:pPr>
              <w:pStyle w:val="11"/>
              <w:spacing w:before="6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64C11B1">
            <w:pPr>
              <w:pStyle w:val="1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京津沪粤鄂地区</w:t>
            </w: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7705A737">
            <w:pPr>
              <w:pStyle w:val="11"/>
              <w:spacing w:before="56"/>
              <w:ind w:left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6DF8E96D">
            <w:pPr>
              <w:pStyle w:val="11"/>
              <w:spacing w:before="56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北京红林制药有限公司</w:t>
            </w:r>
          </w:p>
        </w:tc>
      </w:tr>
      <w:tr w14:paraId="38DD9A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265F33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207904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6E3DD141">
            <w:pPr>
              <w:pStyle w:val="11"/>
              <w:spacing w:before="49"/>
              <w:ind w:left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41D071CD">
            <w:pPr>
              <w:pStyle w:val="11"/>
              <w:spacing w:before="49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北京赛升药业股份有限公司</w:t>
            </w:r>
          </w:p>
        </w:tc>
      </w:tr>
      <w:tr w14:paraId="3488C8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62C15AE7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495ACB00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40097DAF">
            <w:pPr>
              <w:pStyle w:val="11"/>
              <w:spacing w:before="42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794CCD99">
            <w:pPr>
              <w:pStyle w:val="11"/>
              <w:spacing w:before="42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悦康药业集团有限公司</w:t>
            </w:r>
          </w:p>
        </w:tc>
      </w:tr>
      <w:tr w14:paraId="57A119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765718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1833E4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42CA3888">
            <w:pPr>
              <w:pStyle w:val="11"/>
              <w:spacing w:before="43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237F7B00">
            <w:pPr>
              <w:pStyle w:val="11"/>
              <w:spacing w:before="43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北京中新药业股份有限公司</w:t>
            </w:r>
          </w:p>
        </w:tc>
      </w:tr>
      <w:tr w14:paraId="44CC05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7B40EF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4A03A2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1BDE1621">
            <w:pPr>
              <w:pStyle w:val="11"/>
              <w:spacing w:before="42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1FF25B8A">
            <w:pPr>
              <w:pStyle w:val="11"/>
              <w:spacing w:before="42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北京康佰馨大药房</w:t>
            </w:r>
          </w:p>
        </w:tc>
      </w:tr>
      <w:tr w14:paraId="7C0EE2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4A4862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1E25F1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1F66FC26">
            <w:pPr>
              <w:pStyle w:val="11"/>
              <w:spacing w:before="42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233FC6BA">
            <w:pPr>
              <w:pStyle w:val="11"/>
              <w:spacing w:before="41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天津红日药业股份有限公司</w:t>
            </w:r>
          </w:p>
        </w:tc>
      </w:tr>
      <w:tr w14:paraId="481CCE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07E799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2EA4E7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09DFA467">
            <w:pPr>
              <w:pStyle w:val="11"/>
              <w:spacing w:before="41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751A6428">
            <w:pPr>
              <w:pStyle w:val="11"/>
              <w:spacing w:before="42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北京扬子江药业集团海燕药业有限公司</w:t>
            </w:r>
          </w:p>
        </w:tc>
      </w:tr>
      <w:tr w14:paraId="51FF48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3B2CF7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55F200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3A390CE1">
            <w:pPr>
              <w:pStyle w:val="11"/>
              <w:spacing w:before="42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54D45908">
            <w:pPr>
              <w:pStyle w:val="11"/>
              <w:spacing w:before="43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浙江济民制药有限公司</w:t>
            </w:r>
          </w:p>
        </w:tc>
      </w:tr>
      <w:tr w14:paraId="6934DC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3A8A08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0DE281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70E2BC52">
            <w:pPr>
              <w:pStyle w:val="11"/>
              <w:spacing w:before="43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39D113E0">
            <w:pPr>
              <w:pStyle w:val="11"/>
              <w:spacing w:before="42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上海运佳黄浦制药有限公司</w:t>
            </w:r>
          </w:p>
        </w:tc>
      </w:tr>
      <w:tr w14:paraId="0B8199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22FFA1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21763D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557CF152">
            <w:pPr>
              <w:pStyle w:val="11"/>
              <w:spacing w:before="42"/>
              <w:ind w:left="65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627A4105">
            <w:pPr>
              <w:pStyle w:val="11"/>
              <w:spacing w:before="43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上海衡山药业有限公司</w:t>
            </w:r>
          </w:p>
        </w:tc>
      </w:tr>
      <w:tr w14:paraId="2B2990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3AE056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4F2FFC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7305C73E">
            <w:pPr>
              <w:pStyle w:val="11"/>
              <w:spacing w:before="43"/>
              <w:ind w:left="65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368726B9">
            <w:pPr>
              <w:pStyle w:val="11"/>
              <w:spacing w:before="41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广东利泰制药股份有限公司</w:t>
            </w:r>
          </w:p>
        </w:tc>
      </w:tr>
      <w:tr w14:paraId="65D48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1E11CE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2ED7B7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70506B74">
            <w:pPr>
              <w:pStyle w:val="11"/>
              <w:spacing w:before="41"/>
              <w:ind w:left="65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3AE7CC74">
            <w:pPr>
              <w:pStyle w:val="11"/>
              <w:spacing w:before="42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湖北祥林医药有限公司</w:t>
            </w:r>
          </w:p>
        </w:tc>
      </w:tr>
      <w:tr w14:paraId="15E7D0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6720E9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7049A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7297A6C5">
            <w:pPr>
              <w:pStyle w:val="11"/>
              <w:spacing w:before="42"/>
              <w:ind w:left="65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5084776C">
            <w:pPr>
              <w:pStyle w:val="11"/>
              <w:spacing w:before="41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福建省海峡制药有限公司</w:t>
            </w:r>
          </w:p>
        </w:tc>
      </w:tr>
      <w:tr w14:paraId="681FF0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4857B5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35BFFC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3CB58C9D">
            <w:pPr>
              <w:pStyle w:val="11"/>
              <w:spacing w:before="41"/>
              <w:ind w:left="65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5ED572EC">
            <w:pPr>
              <w:pStyle w:val="11"/>
              <w:spacing w:before="42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福建福兴医药有限公司</w:t>
            </w:r>
          </w:p>
        </w:tc>
      </w:tr>
      <w:tr w14:paraId="1A2E92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vAlign w:val="center"/>
          </w:tcPr>
          <w:p w14:paraId="2B193502">
            <w:pPr>
              <w:pStyle w:val="11"/>
              <w:ind w:left="1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756" w:type="dxa"/>
            <w:vMerge w:val="restart"/>
            <w:tcBorders>
              <w:tl2br w:val="nil"/>
              <w:tr2bl w:val="nil"/>
            </w:tcBorders>
            <w:vAlign w:val="center"/>
          </w:tcPr>
          <w:p w14:paraId="2B215ED7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浙江地区</w:t>
            </w: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3F77262E">
            <w:pPr>
              <w:pStyle w:val="11"/>
              <w:spacing w:before="50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1940A9D3">
            <w:pPr>
              <w:pStyle w:val="11"/>
              <w:spacing w:before="50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艾博生物医药（杭州）有限公司</w:t>
            </w:r>
          </w:p>
        </w:tc>
      </w:tr>
      <w:tr w14:paraId="1ECB41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3AC5DE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6E1E38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70029218">
            <w:pPr>
              <w:pStyle w:val="11"/>
              <w:spacing w:before="41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79A7C924">
            <w:pPr>
              <w:pStyle w:val="11"/>
              <w:spacing w:before="41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杭州安旭科技有限公司</w:t>
            </w:r>
          </w:p>
        </w:tc>
      </w:tr>
      <w:tr w14:paraId="5B5030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621E1A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0754BE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44F93C6C">
            <w:pPr>
              <w:pStyle w:val="11"/>
              <w:spacing w:before="42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7C03190B">
            <w:pPr>
              <w:pStyle w:val="11"/>
              <w:spacing w:before="42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泰尔茂医疗产品（杭州）有限公司</w:t>
            </w:r>
          </w:p>
        </w:tc>
      </w:tr>
      <w:tr w14:paraId="4E9040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0BAC36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4CF91F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272296E6">
            <w:pPr>
              <w:pStyle w:val="11"/>
              <w:spacing w:before="43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71875420">
            <w:pPr>
              <w:pStyle w:val="11"/>
              <w:spacing w:before="43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万邦德制药集团股份有限公司</w:t>
            </w:r>
          </w:p>
        </w:tc>
      </w:tr>
      <w:tr w14:paraId="4ECA17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36FD4F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25EC75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2D9B2B1E">
            <w:pPr>
              <w:pStyle w:val="11"/>
              <w:spacing w:before="41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7BB68122">
            <w:pPr>
              <w:pStyle w:val="11"/>
              <w:spacing w:before="41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浙江海力生制药有限公司</w:t>
            </w:r>
          </w:p>
        </w:tc>
      </w:tr>
      <w:tr w14:paraId="634AFA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3266BC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611522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0C62FE8D">
            <w:pPr>
              <w:pStyle w:val="11"/>
              <w:spacing w:before="42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26E59B9C">
            <w:pPr>
              <w:pStyle w:val="11"/>
              <w:spacing w:before="42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旭化成医疗器械（杭州）有限公司</w:t>
            </w:r>
          </w:p>
        </w:tc>
      </w:tr>
      <w:tr w14:paraId="6D15E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4D7CC5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729509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5362D3A8">
            <w:pPr>
              <w:pStyle w:val="11"/>
              <w:spacing w:before="41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5D1FCD0E">
            <w:pPr>
              <w:pStyle w:val="11"/>
              <w:spacing w:before="41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杭州奥泰生物技术有限公司</w:t>
            </w:r>
          </w:p>
        </w:tc>
      </w:tr>
      <w:tr w14:paraId="1188A2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1ED78B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3C0447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2A1210A8">
            <w:pPr>
              <w:pStyle w:val="11"/>
              <w:spacing w:before="42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18AF3E69">
            <w:pPr>
              <w:pStyle w:val="11"/>
              <w:spacing w:before="42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微泰医疗器械（杭州）有限公司</w:t>
            </w:r>
          </w:p>
        </w:tc>
      </w:tr>
      <w:tr w14:paraId="6B214D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7B6FDD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586C44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77B7601E">
            <w:pPr>
              <w:pStyle w:val="11"/>
              <w:spacing w:before="43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023C1A2F">
            <w:pPr>
              <w:pStyle w:val="11"/>
              <w:spacing w:before="43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杭州民生药业有限公司</w:t>
            </w:r>
          </w:p>
        </w:tc>
      </w:tr>
      <w:tr w14:paraId="379D7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063B45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05F86E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09A65C6C">
            <w:pPr>
              <w:pStyle w:val="11"/>
              <w:spacing w:before="42"/>
              <w:ind w:left="65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7C0CAAA5">
            <w:pPr>
              <w:pStyle w:val="11"/>
              <w:spacing w:before="42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杭州华东医药</w:t>
            </w:r>
          </w:p>
        </w:tc>
      </w:tr>
      <w:tr w14:paraId="360D1A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6BE6BB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373560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0AA21C04">
            <w:pPr>
              <w:pStyle w:val="11"/>
              <w:spacing w:before="43"/>
              <w:ind w:left="65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48DCDD03">
            <w:pPr>
              <w:pStyle w:val="11"/>
              <w:spacing w:before="43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宁波壹诺康生物科技有限公司</w:t>
            </w:r>
          </w:p>
        </w:tc>
      </w:tr>
      <w:tr w14:paraId="766A3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223DA0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1E7AA6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69DEDAD7">
            <w:pPr>
              <w:pStyle w:val="11"/>
              <w:spacing w:before="41"/>
              <w:ind w:left="65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06A6ACD4">
            <w:pPr>
              <w:pStyle w:val="11"/>
              <w:spacing w:before="41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杭州苏泊尔南洋药业有限公司</w:t>
            </w:r>
          </w:p>
        </w:tc>
      </w:tr>
      <w:tr w14:paraId="28E36A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vAlign w:val="center"/>
          </w:tcPr>
          <w:p w14:paraId="7EC09FE4">
            <w:pPr>
              <w:pStyle w:val="11"/>
              <w:ind w:left="1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756" w:type="dxa"/>
            <w:vMerge w:val="restart"/>
            <w:tcBorders>
              <w:tl2br w:val="nil"/>
              <w:tr2bl w:val="nil"/>
            </w:tcBorders>
            <w:vAlign w:val="center"/>
          </w:tcPr>
          <w:p w14:paraId="2C88E95E">
            <w:pPr>
              <w:pStyle w:val="11"/>
              <w:ind w:left="24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西安及其他地区</w:t>
            </w: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6144D4CE">
            <w:pPr>
              <w:pStyle w:val="11"/>
              <w:spacing w:before="49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3402334F">
            <w:pPr>
              <w:pStyle w:val="11"/>
              <w:spacing w:before="49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四川好医生药业集团有限公司</w:t>
            </w:r>
          </w:p>
        </w:tc>
      </w:tr>
      <w:tr w14:paraId="698E8B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568026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7626B6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60877BCF">
            <w:pPr>
              <w:pStyle w:val="11"/>
              <w:spacing w:before="43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783DBF8D">
            <w:pPr>
              <w:pStyle w:val="11"/>
              <w:spacing w:before="43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扬子江药业集团海惠企业(成都）</w:t>
            </w:r>
          </w:p>
        </w:tc>
      </w:tr>
      <w:tr w14:paraId="22F73D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5C9A07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4B0658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3B10910C">
            <w:pPr>
              <w:pStyle w:val="11"/>
              <w:spacing w:before="41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08B9BDAA">
            <w:pPr>
              <w:pStyle w:val="11"/>
              <w:spacing w:before="41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成都鼎族怡华投资管理有限公司</w:t>
            </w:r>
          </w:p>
        </w:tc>
      </w:tr>
      <w:tr w14:paraId="4EEA7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5C3072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3306CD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06876870">
            <w:pPr>
              <w:pStyle w:val="11"/>
              <w:spacing w:before="42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l2br w:val="nil"/>
              <w:tr2bl w:val="nil"/>
            </w:tcBorders>
          </w:tcPr>
          <w:p w14:paraId="5941B1CE">
            <w:pPr>
              <w:pStyle w:val="11"/>
              <w:spacing w:before="42"/>
              <w:ind w:left="1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宁夏泰益欣生物科技有限公司</w:t>
            </w:r>
          </w:p>
        </w:tc>
      </w:tr>
      <w:tr w14:paraId="39D093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7EAFC6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51CB9D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0A629A93">
            <w:pPr>
              <w:pStyle w:val="11"/>
              <w:spacing w:before="41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6729D6EA">
            <w:pPr>
              <w:pStyle w:val="11"/>
              <w:spacing w:before="42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丽珠集团（宁夏）制药有限公司</w:t>
            </w:r>
          </w:p>
        </w:tc>
      </w:tr>
      <w:tr w14:paraId="44A921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32DE14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660CC1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50FD105A">
            <w:pPr>
              <w:pStyle w:val="11"/>
              <w:spacing w:before="42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48E48B70">
            <w:pPr>
              <w:pStyle w:val="11"/>
              <w:spacing w:before="43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兰州惠仁堂药业连锁有限公司</w:t>
            </w:r>
          </w:p>
        </w:tc>
      </w:tr>
      <w:tr w14:paraId="2230C4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196806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075E1C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5787DE9C">
            <w:pPr>
              <w:pStyle w:val="11"/>
              <w:spacing w:before="43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0993A737">
            <w:pPr>
              <w:pStyle w:val="11"/>
              <w:spacing w:before="41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西安国力大药房</w:t>
            </w:r>
          </w:p>
        </w:tc>
      </w:tr>
      <w:tr w14:paraId="4C066C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6B4A69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65F592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6015E81C">
            <w:pPr>
              <w:pStyle w:val="11"/>
              <w:spacing w:before="41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61955500">
            <w:pPr>
              <w:pStyle w:val="11"/>
              <w:spacing w:before="42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陕西伟业医药有限公司</w:t>
            </w:r>
          </w:p>
        </w:tc>
      </w:tr>
      <w:tr w14:paraId="379B74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5FCC8A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41F7C5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5E0151FF">
            <w:pPr>
              <w:pStyle w:val="11"/>
              <w:spacing w:before="42"/>
              <w:ind w:left="70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05ED6DA1">
            <w:pPr>
              <w:pStyle w:val="11"/>
              <w:spacing w:before="41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西安必康制药有限公司</w:t>
            </w:r>
          </w:p>
        </w:tc>
      </w:tr>
      <w:tr w14:paraId="3CF1FC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61B6FE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2636E2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561E79C1">
            <w:pPr>
              <w:pStyle w:val="11"/>
              <w:spacing w:before="41"/>
              <w:ind w:left="65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56CBA449">
            <w:pPr>
              <w:pStyle w:val="11"/>
              <w:spacing w:before="42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西安博森生物制药有限公司</w:t>
            </w:r>
          </w:p>
        </w:tc>
      </w:tr>
      <w:tr w14:paraId="78486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vAlign w:val="center"/>
          </w:tcPr>
          <w:p w14:paraId="7BAB77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 w14:paraId="71F90D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</w:tcPr>
          <w:p w14:paraId="3A9BAFB8">
            <w:pPr>
              <w:pStyle w:val="11"/>
              <w:spacing w:before="42"/>
              <w:ind w:left="65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vAlign w:val="top"/>
          </w:tcPr>
          <w:p w14:paraId="624E5F44">
            <w:pPr>
              <w:pStyle w:val="11"/>
              <w:spacing w:before="43"/>
              <w:ind w:left="11"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西安万隆制药股份也有限公司</w:t>
            </w:r>
          </w:p>
        </w:tc>
      </w:tr>
    </w:tbl>
    <w:p w14:paraId="6483AD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60" w:lineRule="auto"/>
        <w:ind w:left="0"/>
        <w:textAlignment w:val="auto"/>
        <w:rPr>
          <w:rFonts w:hint="eastAsia" w:ascii="仿宋" w:hAnsi="仿宋" w:eastAsia="仿宋" w:cs="仿宋"/>
          <w:b/>
          <w:sz w:val="26"/>
        </w:rPr>
      </w:pPr>
    </w:p>
    <w:p w14:paraId="1E93A42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360" w:lineRule="auto"/>
        <w:ind w:right="0" w:righ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）教学资源</w:t>
      </w:r>
    </w:p>
    <w:p w14:paraId="224F588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0" w:line="360" w:lineRule="auto"/>
        <w:ind w:right="39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本专业教材、图书和数字资源</w:t>
      </w: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>能够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满足学生专业学习、教师专业教学研究、教学实施和社会服务需要。教材优先选用国家规划教材、获奖教材或近三年新出版教材。</w:t>
      </w:r>
    </w:p>
    <w:p w14:paraId="6EB59CE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360" w:lineRule="auto"/>
        <w:ind w:right="0" w:righ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）教学方法</w:t>
      </w:r>
    </w:p>
    <w:p w14:paraId="74FDF3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right="39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本专业课程教学坚持学生主体、全</w:t>
      </w: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>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发展、知行合一、因材施教等教学理念，采用翻转课堂、混合教学等教学模式以及理实一体化教学、案例教学、情景教学、项目教学、问题导向教学、任务驱动教学、工作过程导向教学等教学方法组织实施教学，坚持</w:t>
      </w: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>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做中学、</w:t>
      </w: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>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做中教。并注重智慧职教云、蓝墨云班课、清华雨课堂等信息化教学手段在课程教学中的应用，增强教学效果。</w:t>
      </w:r>
    </w:p>
    <w:p w14:paraId="57512F5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360" w:lineRule="auto"/>
        <w:ind w:right="0" w:righ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）学习评价</w:t>
      </w:r>
    </w:p>
    <w:p w14:paraId="1CD7DE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right="116"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本专业坚持过程性评价与结果性评价相结合、校内评价与校外评价相结合、学生评价与教师评价相结合，主要采用笔试、实践操作、实习（实训）报告、以证代考、以赛代考等方式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进行考核。公共必修课、专业必修课主要采用平时考核+期末考试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进行考核，平时考核占</w:t>
      </w:r>
      <w:r>
        <w:rPr>
          <w:rFonts w:hint="eastAsia" w:cs="仿宋"/>
          <w:spacing w:val="-14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%（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 xml:space="preserve">其中课前预习 </w:t>
      </w: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 xml:space="preserve">%、课堂考勤 </w:t>
      </w:r>
      <w:r>
        <w:rPr>
          <w:rFonts w:hint="eastAsia" w:ascii="仿宋" w:hAnsi="仿宋" w:eastAsia="仿宋" w:cs="仿宋"/>
          <w:sz w:val="28"/>
          <w:szCs w:val="28"/>
        </w:rPr>
        <w:t>5%、课</w:t>
      </w:r>
      <w:r>
        <w:rPr>
          <w:rFonts w:hint="eastAsia" w:ascii="仿宋" w:hAnsi="仿宋" w:eastAsia="仿宋" w:cs="仿宋"/>
          <w:spacing w:val="-21"/>
          <w:sz w:val="28"/>
          <w:szCs w:val="28"/>
        </w:rPr>
        <w:t xml:space="preserve">堂互动 </w:t>
      </w: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 xml:space="preserve">%、作业布置 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）、期末</w:t>
      </w:r>
      <w:r>
        <w:rPr>
          <w:rFonts w:hint="eastAsia" w:ascii="仿宋" w:hAnsi="仿宋" w:eastAsia="仿宋" w:cs="仿宋"/>
          <w:spacing w:val="-21"/>
          <w:sz w:val="28"/>
          <w:szCs w:val="28"/>
        </w:rPr>
        <w:t xml:space="preserve">考试占 </w:t>
      </w:r>
      <w:r>
        <w:rPr>
          <w:rFonts w:hint="eastAsia" w:cs="仿宋"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%。专业选修课、公共选修课采用考查方式进行考核。实</w:t>
      </w:r>
      <w:r>
        <w:rPr>
          <w:rFonts w:hint="eastAsia" w:ascii="仿宋" w:hAnsi="仿宋" w:eastAsia="仿宋" w:cs="仿宋"/>
          <w:spacing w:val="-15"/>
          <w:w w:val="95"/>
          <w:sz w:val="28"/>
          <w:szCs w:val="28"/>
        </w:rPr>
        <w:t>践性</w:t>
      </w:r>
      <w:bookmarkStart w:id="0" w:name="_GoBack"/>
      <w:bookmarkEnd w:id="0"/>
      <w:r>
        <w:rPr>
          <w:rFonts w:hint="eastAsia" w:ascii="仿宋" w:hAnsi="仿宋" w:eastAsia="仿宋" w:cs="仿宋"/>
          <w:spacing w:val="-15"/>
          <w:w w:val="95"/>
          <w:sz w:val="28"/>
          <w:szCs w:val="28"/>
        </w:rPr>
        <w:t>教学环节主要采用实践操作、实习实训报告等方式进行考核。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逐步实施专业核心课程技能单独考核，成绩单列。</w:t>
      </w:r>
    </w:p>
    <w:p w14:paraId="7FDED99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360" w:lineRule="auto"/>
        <w:ind w:right="0" w:righ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质量管理</w:t>
      </w:r>
    </w:p>
    <w:p w14:paraId="41A9EA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7" w:line="360" w:lineRule="auto"/>
        <w:textAlignment w:val="auto"/>
        <w:rPr>
          <w:sz w:val="28"/>
          <w:szCs w:val="28"/>
        </w:rPr>
      </w:pPr>
      <w:r>
        <w:rPr>
          <w:rFonts w:hint="eastAsia"/>
          <w:spacing w:val="-1"/>
          <w:w w:val="95"/>
          <w:sz w:val="28"/>
          <w:szCs w:val="28"/>
          <w:lang w:eastAsia="zh-CN"/>
        </w:rPr>
        <w:t>（</w:t>
      </w:r>
      <w:r>
        <w:rPr>
          <w:rFonts w:hint="eastAsia"/>
          <w:spacing w:val="-1"/>
          <w:w w:val="95"/>
          <w:sz w:val="28"/>
          <w:szCs w:val="28"/>
          <w:lang w:val="en-US" w:eastAsia="zh-CN"/>
        </w:rPr>
        <w:t>1</w:t>
      </w:r>
      <w:r>
        <w:rPr>
          <w:rFonts w:hint="eastAsia"/>
          <w:spacing w:val="-1"/>
          <w:w w:val="95"/>
          <w:sz w:val="28"/>
          <w:szCs w:val="28"/>
          <w:lang w:eastAsia="zh-CN"/>
        </w:rPr>
        <w:t>）</w:t>
      </w:r>
      <w:r>
        <w:rPr>
          <w:spacing w:val="-1"/>
          <w:w w:val="95"/>
          <w:sz w:val="28"/>
          <w:szCs w:val="28"/>
        </w:rPr>
        <w:t>对专业人才培养的质量管理提出要求。</w:t>
      </w:r>
    </w:p>
    <w:p w14:paraId="0388DA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80" w:right="351" w:firstLine="526" w:firstLineChars="200"/>
        <w:textAlignment w:val="auto"/>
        <w:rPr>
          <w:sz w:val="28"/>
          <w:szCs w:val="28"/>
        </w:rPr>
      </w:pPr>
      <w:r>
        <w:rPr>
          <w:spacing w:val="-7"/>
          <w:w w:val="99"/>
          <w:sz w:val="28"/>
          <w:szCs w:val="28"/>
        </w:rPr>
        <w:t>药剂专业学生通过学习应达到：有理想、有道德有文化、有纪律，热爱祖国和事业，</w:t>
      </w:r>
      <w:r>
        <w:rPr>
          <w:spacing w:val="-6"/>
          <w:w w:val="99"/>
          <w:sz w:val="28"/>
          <w:szCs w:val="28"/>
        </w:rPr>
        <w:t>具有为国家富强和人民富裕而艰苦奋斗的献身精神；具有良好的职业道德，职业意识，职业纪律，职业习惯，</w:t>
      </w:r>
      <w:r>
        <w:rPr>
          <w:spacing w:val="-2"/>
          <w:w w:val="99"/>
          <w:sz w:val="28"/>
          <w:szCs w:val="28"/>
        </w:rPr>
        <w:t>忠于职守的敬业精神；掌握从事药品、药剂工作所需的文化基础知识和各项专业技能，能胜任医药行业各岗</w:t>
      </w:r>
      <w:r>
        <w:rPr>
          <w:spacing w:val="-1"/>
          <w:w w:val="99"/>
          <w:sz w:val="28"/>
          <w:szCs w:val="28"/>
        </w:rPr>
        <w:t>位工作。为此，我校在专业建设方面具有明确的要求。</w:t>
      </w:r>
    </w:p>
    <w:p w14:paraId="484EE0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textAlignment w:val="auto"/>
        <w:rPr>
          <w:sz w:val="28"/>
          <w:szCs w:val="28"/>
        </w:rPr>
      </w:pPr>
      <w:r>
        <w:rPr>
          <w:rFonts w:hint="eastAsia"/>
          <w:spacing w:val="-2"/>
          <w:w w:val="95"/>
          <w:sz w:val="28"/>
          <w:szCs w:val="28"/>
          <w:lang w:eastAsia="zh-CN"/>
        </w:rPr>
        <w:t>（</w:t>
      </w:r>
      <w:r>
        <w:rPr>
          <w:rFonts w:hint="eastAsia"/>
          <w:spacing w:val="-2"/>
          <w:w w:val="95"/>
          <w:sz w:val="28"/>
          <w:szCs w:val="28"/>
          <w:lang w:val="en-US" w:eastAsia="zh-CN"/>
        </w:rPr>
        <w:t>2</w:t>
      </w:r>
      <w:r>
        <w:rPr>
          <w:rFonts w:hint="eastAsia"/>
          <w:spacing w:val="-2"/>
          <w:w w:val="95"/>
          <w:sz w:val="28"/>
          <w:szCs w:val="28"/>
          <w:lang w:eastAsia="zh-CN"/>
        </w:rPr>
        <w:t>）</w:t>
      </w:r>
      <w:r>
        <w:rPr>
          <w:spacing w:val="-2"/>
          <w:w w:val="95"/>
          <w:sz w:val="28"/>
          <w:szCs w:val="28"/>
        </w:rPr>
        <w:t>知识结构要求</w:t>
      </w:r>
    </w:p>
    <w:p w14:paraId="6424BD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80" w:right="455" w:firstLine="631"/>
        <w:jc w:val="both"/>
        <w:textAlignment w:val="auto"/>
        <w:rPr>
          <w:spacing w:val="-1"/>
          <w:w w:val="99"/>
          <w:sz w:val="28"/>
          <w:szCs w:val="28"/>
        </w:rPr>
      </w:pPr>
      <w:r>
        <w:rPr>
          <w:spacing w:val="-1"/>
          <w:w w:val="99"/>
          <w:sz w:val="28"/>
          <w:szCs w:val="28"/>
        </w:rPr>
        <w:t>要掌握药剂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专业</w:t>
      </w:r>
      <w:r>
        <w:rPr>
          <w:spacing w:val="-1"/>
          <w:w w:val="99"/>
          <w:sz w:val="28"/>
          <w:szCs w:val="28"/>
        </w:rPr>
        <w:t>的基本内容和方法，包括《</w:t>
      </w:r>
      <w:r>
        <w:rPr>
          <w:rFonts w:hint="eastAsia"/>
          <w:spacing w:val="-1"/>
          <w:w w:val="99"/>
          <w:sz w:val="28"/>
          <w:szCs w:val="28"/>
        </w:rPr>
        <w:t>药品调剂技术</w:t>
      </w:r>
      <w:r>
        <w:rPr>
          <w:spacing w:val="-1"/>
          <w:w w:val="99"/>
          <w:sz w:val="28"/>
          <w:szCs w:val="28"/>
        </w:rPr>
        <w:t>》、《</w:t>
      </w:r>
      <w:r>
        <w:rPr>
          <w:rFonts w:hint="eastAsia"/>
          <w:spacing w:val="-1"/>
          <w:w w:val="99"/>
          <w:sz w:val="28"/>
          <w:szCs w:val="28"/>
        </w:rPr>
        <w:t>医药市场营销技术</w:t>
      </w:r>
      <w:r>
        <w:rPr>
          <w:spacing w:val="-1"/>
          <w:w w:val="99"/>
          <w:sz w:val="28"/>
          <w:szCs w:val="28"/>
        </w:rPr>
        <w:t>》、《药物制剂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技术</w:t>
      </w:r>
      <w:r>
        <w:rPr>
          <w:spacing w:val="-1"/>
          <w:w w:val="99"/>
          <w:sz w:val="28"/>
          <w:szCs w:val="28"/>
        </w:rPr>
        <w:t>》、《药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店零售与服务</w:t>
      </w:r>
      <w:r>
        <w:rPr>
          <w:spacing w:val="-1"/>
          <w:w w:val="99"/>
          <w:sz w:val="28"/>
          <w:szCs w:val="28"/>
        </w:rPr>
        <w:t>技术》</w:t>
      </w:r>
      <w:r>
        <w:rPr>
          <w:rFonts w:hint="eastAsia"/>
          <w:spacing w:val="-1"/>
          <w:w w:val="99"/>
          <w:sz w:val="28"/>
          <w:szCs w:val="28"/>
          <w:lang w:eastAsia="zh-CN"/>
        </w:rPr>
        <w:t>、《药品储存与养护技术》</w:t>
      </w:r>
      <w:r>
        <w:rPr>
          <w:spacing w:val="-1"/>
          <w:w w:val="99"/>
          <w:sz w:val="28"/>
          <w:szCs w:val="28"/>
        </w:rPr>
        <w:t>等专业知识，以及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实际操作</w:t>
      </w:r>
      <w:r>
        <w:rPr>
          <w:spacing w:val="-1"/>
          <w:w w:val="99"/>
          <w:sz w:val="28"/>
          <w:szCs w:val="28"/>
        </w:rPr>
        <w:t>等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技术</w:t>
      </w:r>
      <w:r>
        <w:rPr>
          <w:spacing w:val="-1"/>
          <w:w w:val="99"/>
          <w:sz w:val="28"/>
          <w:szCs w:val="28"/>
        </w:rPr>
        <w:t>技能知识。</w:t>
      </w:r>
    </w:p>
    <w:p w14:paraId="003A6C3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455"/>
        <w:jc w:val="both"/>
        <w:textAlignment w:val="auto"/>
        <w:rPr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  <w:lang w:eastAsia="zh-CN"/>
        </w:rPr>
        <w:t>（</w:t>
      </w:r>
      <w:r>
        <w:rPr>
          <w:rFonts w:hint="eastAsia"/>
          <w:spacing w:val="-2"/>
          <w:sz w:val="28"/>
          <w:szCs w:val="28"/>
          <w:lang w:val="en-US" w:eastAsia="zh-CN"/>
        </w:rPr>
        <w:t>3</w:t>
      </w:r>
      <w:r>
        <w:rPr>
          <w:rFonts w:hint="eastAsia"/>
          <w:spacing w:val="-2"/>
          <w:sz w:val="28"/>
          <w:szCs w:val="28"/>
          <w:lang w:eastAsia="zh-CN"/>
        </w:rPr>
        <w:t>）</w:t>
      </w:r>
      <w:r>
        <w:rPr>
          <w:spacing w:val="-2"/>
          <w:sz w:val="28"/>
          <w:szCs w:val="28"/>
        </w:rPr>
        <w:t>能力结</w:t>
      </w:r>
      <w:r>
        <w:rPr>
          <w:rFonts w:hint="eastAsia"/>
          <w:spacing w:val="-2"/>
          <w:sz w:val="28"/>
          <w:szCs w:val="28"/>
          <w:lang w:val="en-US" w:eastAsia="zh-CN"/>
        </w:rPr>
        <w:t>构</w:t>
      </w:r>
      <w:r>
        <w:rPr>
          <w:spacing w:val="-2"/>
          <w:sz w:val="28"/>
          <w:szCs w:val="28"/>
        </w:rPr>
        <w:t>要求</w:t>
      </w:r>
    </w:p>
    <w:p w14:paraId="4626AD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80" w:right="455" w:firstLine="631"/>
        <w:textAlignment w:val="auto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1、能力</w:t>
      </w:r>
      <w:r>
        <w:rPr>
          <w:rFonts w:hint="eastAsia"/>
          <w:spacing w:val="-2"/>
          <w:sz w:val="28"/>
          <w:szCs w:val="28"/>
          <w:lang w:val="en-US" w:eastAsia="zh-CN"/>
        </w:rPr>
        <w:t>要</w:t>
      </w:r>
      <w:r>
        <w:rPr>
          <w:spacing w:val="-2"/>
          <w:sz w:val="28"/>
          <w:szCs w:val="28"/>
        </w:rPr>
        <w:t>求</w:t>
      </w:r>
    </w:p>
    <w:p w14:paraId="3CB9919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638" w:leftChars="290" w:right="456" w:firstLine="550" w:firstLineChars="200"/>
        <w:jc w:val="both"/>
        <w:textAlignment w:val="auto"/>
        <w:rPr>
          <w:spacing w:val="-1"/>
          <w:w w:val="99"/>
          <w:sz w:val="28"/>
          <w:szCs w:val="28"/>
        </w:rPr>
      </w:pPr>
      <w:r>
        <w:rPr>
          <w:spacing w:val="-1"/>
          <w:w w:val="99"/>
          <w:sz w:val="28"/>
          <w:szCs w:val="28"/>
        </w:rPr>
        <w:t>掌握药剂工作的一定能力，包括：观察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识别</w:t>
      </w:r>
      <w:r>
        <w:rPr>
          <w:spacing w:val="-1"/>
          <w:w w:val="99"/>
          <w:sz w:val="28"/>
          <w:szCs w:val="28"/>
        </w:rPr>
        <w:t>药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品</w:t>
      </w:r>
      <w:r>
        <w:rPr>
          <w:spacing w:val="-1"/>
          <w:w w:val="99"/>
          <w:sz w:val="28"/>
          <w:szCs w:val="28"/>
        </w:rPr>
        <w:t>的能力，药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品</w:t>
      </w:r>
      <w:r>
        <w:rPr>
          <w:spacing w:val="-1"/>
          <w:w w:val="99"/>
          <w:sz w:val="28"/>
          <w:szCs w:val="28"/>
        </w:rPr>
        <w:t>调剂能力，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营销</w:t>
      </w:r>
      <w:r>
        <w:rPr>
          <w:spacing w:val="-1"/>
          <w:w w:val="99"/>
          <w:sz w:val="28"/>
          <w:szCs w:val="28"/>
        </w:rPr>
        <w:t>能力，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药品养护与储存的管理</w:t>
      </w:r>
      <w:r>
        <w:rPr>
          <w:spacing w:val="-1"/>
          <w:w w:val="99"/>
          <w:sz w:val="28"/>
          <w:szCs w:val="28"/>
        </w:rPr>
        <w:t>能力，以及实际从事药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品零售</w:t>
      </w:r>
      <w:r>
        <w:rPr>
          <w:spacing w:val="-1"/>
          <w:w w:val="99"/>
          <w:sz w:val="28"/>
          <w:szCs w:val="28"/>
        </w:rPr>
        <w:t>、制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备</w:t>
      </w:r>
      <w:r>
        <w:rPr>
          <w:spacing w:val="-1"/>
          <w:w w:val="99"/>
          <w:sz w:val="28"/>
          <w:szCs w:val="28"/>
        </w:rPr>
        <w:t>的操作能力等。</w:t>
      </w:r>
    </w:p>
    <w:p w14:paraId="667ABD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1064" w:firstLineChars="400"/>
        <w:textAlignment w:val="auto"/>
        <w:rPr>
          <w:sz w:val="28"/>
          <w:szCs w:val="28"/>
        </w:rPr>
      </w:pPr>
      <w:r>
        <w:rPr>
          <w:w w:val="95"/>
          <w:sz w:val="28"/>
          <w:szCs w:val="28"/>
        </w:rPr>
        <w:t>2</w:t>
      </w:r>
      <w:r>
        <w:rPr>
          <w:spacing w:val="-2"/>
          <w:w w:val="95"/>
          <w:sz w:val="28"/>
          <w:szCs w:val="28"/>
        </w:rPr>
        <w:t>、技能要求</w:t>
      </w:r>
    </w:p>
    <w:p w14:paraId="1BE807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" w:line="360" w:lineRule="auto"/>
        <w:ind w:firstLine="528" w:firstLineChars="200"/>
        <w:jc w:val="left"/>
        <w:textAlignment w:val="auto"/>
        <w:rPr>
          <w:rFonts w:hint="eastAsia"/>
          <w:spacing w:val="-1"/>
          <w:w w:val="95"/>
          <w:sz w:val="28"/>
          <w:szCs w:val="28"/>
        </w:rPr>
      </w:pPr>
      <w:r>
        <w:rPr>
          <w:spacing w:val="-1"/>
          <w:w w:val="95"/>
          <w:sz w:val="28"/>
          <w:szCs w:val="28"/>
        </w:rPr>
        <w:t>掌握药剂工作的一定技能，包括：</w:t>
      </w:r>
      <w:r>
        <w:rPr>
          <w:rFonts w:hint="eastAsia"/>
          <w:spacing w:val="-1"/>
          <w:w w:val="95"/>
          <w:sz w:val="28"/>
          <w:szCs w:val="28"/>
          <w:lang w:val="en-US" w:eastAsia="zh-CN"/>
        </w:rPr>
        <w:t>养护</w:t>
      </w:r>
      <w:r>
        <w:rPr>
          <w:spacing w:val="-1"/>
          <w:w w:val="95"/>
          <w:sz w:val="28"/>
          <w:szCs w:val="28"/>
        </w:rPr>
        <w:t>技能，制剂技能，药品</w:t>
      </w:r>
      <w:r>
        <w:rPr>
          <w:rFonts w:hint="eastAsia"/>
          <w:spacing w:val="-1"/>
          <w:w w:val="95"/>
          <w:sz w:val="28"/>
          <w:szCs w:val="28"/>
          <w:lang w:val="en-US" w:eastAsia="zh-CN"/>
        </w:rPr>
        <w:t>营销</w:t>
      </w:r>
      <w:r>
        <w:rPr>
          <w:spacing w:val="-1"/>
          <w:w w:val="95"/>
          <w:sz w:val="28"/>
          <w:szCs w:val="28"/>
        </w:rPr>
        <w:t>技能等。</w:t>
      </w:r>
    </w:p>
    <w:p w14:paraId="691D985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16" w:firstLine="640"/>
        <w:jc w:val="left"/>
        <w:textAlignment w:val="auto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本专业坚持“需求导向、自我保证、多元诊断、重在改进” 的质量方针，吸纳政府、行业、企业、学生、家长、社会参与， 学</w:t>
      </w:r>
      <w:r>
        <w:rPr>
          <w:rFonts w:hint="eastAsia" w:cs="仿宋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履行质量保证主体责任，组织实施人才需求调研、毕业生跟</w:t>
      </w:r>
      <w:r>
        <w:rPr>
          <w:rFonts w:hint="eastAsia" w:ascii="仿宋" w:hAnsi="仿宋" w:eastAsia="仿宋" w:cs="仿宋"/>
          <w:spacing w:val="-6"/>
          <w:w w:val="95"/>
          <w:sz w:val="28"/>
          <w:szCs w:val="28"/>
        </w:rPr>
        <w:t>踪调研、教学检查、教学督导、听课评课、学生评教、教师评学、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成绩分析、成绩核查、学情调研、人才培养工作状态数据信息采集、专业检查（评估或认证）、专业诊改、课程诊改、教师诊改等质量保证工作，形成常态化、可持续、全过程的人才培养质量保证机制。</w:t>
      </w:r>
    </w:p>
    <w:p w14:paraId="6E4381A4">
      <w:pPr>
        <w:spacing w:before="21"/>
        <w:ind w:left="2003" w:right="2039" w:firstLine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表 11 药剂专业质量保证</w:t>
      </w:r>
    </w:p>
    <w:p w14:paraId="7C2ABC00">
      <w:pPr>
        <w:spacing w:before="21"/>
        <w:ind w:left="2003" w:right="2039" w:firstLine="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7"/>
        <w:tblW w:w="0" w:type="auto"/>
        <w:tblInd w:w="1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3318"/>
        <w:gridCol w:w="2493"/>
        <w:gridCol w:w="2494"/>
      </w:tblGrid>
      <w:tr w14:paraId="26C8BB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FD71BD">
            <w:pPr>
              <w:pStyle w:val="11"/>
              <w:spacing w:before="150"/>
              <w:ind w:left="164" w:right="15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33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381E8">
            <w:pPr>
              <w:pStyle w:val="11"/>
              <w:spacing w:before="150"/>
              <w:ind w:left="469" w:right="45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质量保证方式</w:t>
            </w:r>
          </w:p>
        </w:tc>
        <w:tc>
          <w:tcPr>
            <w:tcW w:w="24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A97D">
            <w:pPr>
              <w:pStyle w:val="11"/>
              <w:spacing w:before="150"/>
              <w:ind w:left="548" w:right="526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实施时间</w:t>
            </w:r>
          </w:p>
        </w:tc>
        <w:tc>
          <w:tcPr>
            <w:tcW w:w="249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F6DD6CF">
            <w:pPr>
              <w:pStyle w:val="11"/>
              <w:spacing w:before="150"/>
              <w:ind w:left="74" w:right="47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呈现形式</w:t>
            </w:r>
          </w:p>
        </w:tc>
      </w:tr>
      <w:tr w14:paraId="647CF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046E7">
            <w:pPr>
              <w:pStyle w:val="11"/>
              <w:spacing w:before="109" w:line="212" w:lineRule="exact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EF1F">
            <w:pPr>
              <w:pStyle w:val="11"/>
              <w:spacing w:before="109" w:line="240" w:lineRule="auto"/>
              <w:ind w:left="466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行业企业调研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8480">
            <w:pPr>
              <w:pStyle w:val="11"/>
              <w:spacing w:before="109" w:line="240" w:lineRule="auto"/>
              <w:ind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每年 10-12 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FBB43FE">
            <w:pPr>
              <w:pStyle w:val="11"/>
              <w:spacing w:before="109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调研报告</w:t>
            </w:r>
          </w:p>
        </w:tc>
      </w:tr>
      <w:tr w14:paraId="0CF860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775C">
            <w:pPr>
              <w:pStyle w:val="11"/>
              <w:spacing w:before="110" w:line="211" w:lineRule="exact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2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A0AF4">
            <w:pPr>
              <w:pStyle w:val="11"/>
              <w:spacing w:before="110" w:line="240" w:lineRule="auto"/>
              <w:ind w:left="469" w:right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毕业生跟踪调研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33348">
            <w:pPr>
              <w:pStyle w:val="11"/>
              <w:spacing w:before="110" w:line="240" w:lineRule="auto"/>
              <w:ind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每年 10-12 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51B7BE">
            <w:pPr>
              <w:pStyle w:val="11"/>
              <w:spacing w:before="110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调研报告</w:t>
            </w:r>
          </w:p>
        </w:tc>
      </w:tr>
      <w:tr w14:paraId="04562C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1F72">
            <w:pPr>
              <w:pStyle w:val="11"/>
              <w:spacing w:before="109" w:line="213" w:lineRule="exact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3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0CE5">
            <w:pPr>
              <w:pStyle w:val="11"/>
              <w:spacing w:before="109" w:line="240" w:lineRule="auto"/>
              <w:ind w:left="469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教学检查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4C7A">
            <w:pPr>
              <w:pStyle w:val="11"/>
              <w:spacing w:before="109" w:line="240" w:lineRule="auto"/>
              <w:ind w:left="545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2444B0">
            <w:pPr>
              <w:pStyle w:val="11"/>
              <w:spacing w:before="109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检查报告</w:t>
            </w:r>
          </w:p>
        </w:tc>
      </w:tr>
      <w:tr w14:paraId="6BD146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1637399">
            <w:pPr>
              <w:pStyle w:val="11"/>
              <w:spacing w:before="110" w:line="210" w:lineRule="exact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4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D3157F">
            <w:pPr>
              <w:pStyle w:val="11"/>
              <w:spacing w:before="110" w:line="240" w:lineRule="auto"/>
              <w:ind w:left="469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教学督导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D93152">
            <w:pPr>
              <w:pStyle w:val="11"/>
              <w:spacing w:before="110" w:line="240" w:lineRule="auto"/>
              <w:ind w:left="545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723B93C6">
            <w:pPr>
              <w:pStyle w:val="11"/>
              <w:spacing w:before="110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督导简报</w:t>
            </w:r>
          </w:p>
        </w:tc>
      </w:tr>
      <w:tr w14:paraId="27848E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94BC07">
            <w:pPr>
              <w:pStyle w:val="11"/>
              <w:spacing w:before="103" w:line="209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5</w:t>
            </w:r>
          </w:p>
        </w:tc>
        <w:tc>
          <w:tcPr>
            <w:tcW w:w="33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9BBC">
            <w:pPr>
              <w:pStyle w:val="11"/>
              <w:spacing w:before="103" w:line="240" w:lineRule="auto"/>
              <w:ind w:left="469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学生评教</w:t>
            </w:r>
          </w:p>
        </w:tc>
        <w:tc>
          <w:tcPr>
            <w:tcW w:w="24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2FEDE">
            <w:pPr>
              <w:pStyle w:val="11"/>
              <w:spacing w:before="103" w:line="240" w:lineRule="auto"/>
              <w:ind w:left="545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</w:t>
            </w:r>
          </w:p>
        </w:tc>
        <w:tc>
          <w:tcPr>
            <w:tcW w:w="249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F23F424">
            <w:pPr>
              <w:pStyle w:val="11"/>
              <w:spacing w:before="103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评教报告</w:t>
            </w:r>
          </w:p>
        </w:tc>
      </w:tr>
      <w:tr w14:paraId="09F698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4FD6B">
            <w:pPr>
              <w:pStyle w:val="11"/>
              <w:spacing w:before="104" w:line="21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6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F59F">
            <w:pPr>
              <w:pStyle w:val="11"/>
              <w:spacing w:before="104" w:line="240" w:lineRule="auto"/>
              <w:ind w:left="469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教师评学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29FD">
            <w:pPr>
              <w:pStyle w:val="11"/>
              <w:spacing w:before="104" w:line="240" w:lineRule="auto"/>
              <w:ind w:left="545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B3D23D2">
            <w:pPr>
              <w:pStyle w:val="11"/>
              <w:spacing w:before="104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评学报告</w:t>
            </w:r>
          </w:p>
        </w:tc>
      </w:tr>
      <w:tr w14:paraId="5B7441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B574">
            <w:pPr>
              <w:pStyle w:val="11"/>
              <w:spacing w:before="105" w:line="217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7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4B40">
            <w:pPr>
              <w:pStyle w:val="11"/>
              <w:spacing w:before="105" w:line="240" w:lineRule="auto"/>
              <w:ind w:left="469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听课评课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D74DE">
            <w:pPr>
              <w:pStyle w:val="11"/>
              <w:spacing w:before="105" w:line="240" w:lineRule="auto"/>
              <w:ind w:left="545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FF730A">
            <w:pPr>
              <w:pStyle w:val="11"/>
              <w:spacing w:before="105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听课记录</w:t>
            </w:r>
          </w:p>
        </w:tc>
      </w:tr>
      <w:tr w14:paraId="062D5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07F5">
            <w:pPr>
              <w:pStyle w:val="11"/>
              <w:spacing w:before="103" w:line="21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8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A58A1">
            <w:pPr>
              <w:pStyle w:val="11"/>
              <w:spacing w:before="103" w:line="240" w:lineRule="auto"/>
              <w:ind w:left="469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成绩分析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41F79">
            <w:pPr>
              <w:pStyle w:val="11"/>
              <w:spacing w:before="103" w:line="240" w:lineRule="auto"/>
              <w:ind w:left="545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12C024">
            <w:pPr>
              <w:pStyle w:val="11"/>
              <w:spacing w:before="103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分析报告</w:t>
            </w:r>
          </w:p>
        </w:tc>
      </w:tr>
      <w:tr w14:paraId="245EF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B4C2">
            <w:pPr>
              <w:pStyle w:val="11"/>
              <w:spacing w:before="104" w:line="21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11B4">
            <w:pPr>
              <w:pStyle w:val="11"/>
              <w:spacing w:before="104" w:line="240" w:lineRule="auto"/>
              <w:ind w:left="466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毕业资格审核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9A40">
            <w:pPr>
              <w:pStyle w:val="11"/>
              <w:spacing w:before="104" w:line="240" w:lineRule="auto"/>
              <w:ind w:left="547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第六学期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EB6B5A">
            <w:pPr>
              <w:pStyle w:val="11"/>
              <w:spacing w:before="104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审核报告</w:t>
            </w:r>
          </w:p>
        </w:tc>
      </w:tr>
      <w:tr w14:paraId="4EB07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9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84CB">
            <w:pPr>
              <w:pStyle w:val="11"/>
              <w:spacing w:before="105" w:line="217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9956">
            <w:pPr>
              <w:pStyle w:val="11"/>
              <w:spacing w:before="103" w:line="240" w:lineRule="auto"/>
              <w:ind w:left="469" w:leftChars="0" w:right="452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专业诊改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931D1">
            <w:pPr>
              <w:pStyle w:val="11"/>
              <w:spacing w:before="103" w:line="240" w:lineRule="auto"/>
              <w:ind w:left="547" w:leftChars="0" w:right="53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每年 12 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D0B251">
            <w:pPr>
              <w:pStyle w:val="11"/>
              <w:spacing w:before="103" w:line="240" w:lineRule="auto"/>
              <w:ind w:left="74" w:leftChars="0" w:right="51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诊改报告</w:t>
            </w:r>
          </w:p>
        </w:tc>
      </w:tr>
      <w:tr w14:paraId="2B7402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8569F">
            <w:pPr>
              <w:pStyle w:val="11"/>
              <w:spacing w:before="103" w:line="21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D35C">
            <w:pPr>
              <w:pStyle w:val="11"/>
              <w:spacing w:before="104" w:line="240" w:lineRule="auto"/>
              <w:ind w:left="469" w:leftChars="0" w:right="452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课程诊改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1567">
            <w:pPr>
              <w:pStyle w:val="11"/>
              <w:spacing w:before="104" w:line="240" w:lineRule="auto"/>
              <w:ind w:left="547" w:leftChars="0" w:right="53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每年 12 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0963FB">
            <w:pPr>
              <w:pStyle w:val="11"/>
              <w:spacing w:before="104" w:line="240" w:lineRule="auto"/>
              <w:ind w:left="74" w:leftChars="0" w:right="51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诊改报告</w:t>
            </w:r>
          </w:p>
        </w:tc>
      </w:tr>
      <w:tr w14:paraId="0AD032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84ED">
            <w:pPr>
              <w:pStyle w:val="11"/>
              <w:spacing w:before="104" w:line="21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A2A3">
            <w:pPr>
              <w:pStyle w:val="11"/>
              <w:spacing w:before="105" w:line="240" w:lineRule="auto"/>
              <w:ind w:left="469" w:leftChars="0" w:right="452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教师诊改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09FC">
            <w:pPr>
              <w:pStyle w:val="11"/>
              <w:spacing w:before="105" w:line="240" w:lineRule="auto"/>
              <w:ind w:left="547" w:leftChars="0" w:right="53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每年 12 月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E4509A">
            <w:pPr>
              <w:pStyle w:val="11"/>
              <w:spacing w:before="105" w:line="240" w:lineRule="auto"/>
              <w:ind w:left="74" w:leftChars="0" w:right="51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诊改报告</w:t>
            </w:r>
          </w:p>
        </w:tc>
      </w:tr>
      <w:tr w14:paraId="5CB820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8F87">
            <w:pPr>
              <w:pStyle w:val="11"/>
              <w:spacing w:before="105" w:line="217" w:lineRule="exact"/>
              <w:ind w:left="291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F51E0">
            <w:pPr>
              <w:pStyle w:val="11"/>
              <w:spacing w:before="103" w:line="240" w:lineRule="auto"/>
              <w:ind w:left="469" w:leftChars="0" w:right="45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专业检查（评估或认证）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628F">
            <w:pPr>
              <w:pStyle w:val="11"/>
              <w:spacing w:before="103" w:line="240" w:lineRule="auto"/>
              <w:ind w:left="545" w:leftChars="0" w:right="53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每三年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E5E717">
            <w:pPr>
              <w:pStyle w:val="11"/>
              <w:spacing w:before="103" w:line="240" w:lineRule="auto"/>
              <w:ind w:left="74" w:leftChars="0" w:right="54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评估（检查或认证）报告</w:t>
            </w:r>
          </w:p>
        </w:tc>
      </w:tr>
    </w:tbl>
    <w:p w14:paraId="2A40F01F">
      <w:pPr>
        <w:spacing w:after="0" w:line="235" w:lineRule="auto"/>
        <w:jc w:val="both"/>
        <w:rPr>
          <w:rFonts w:hint="eastAsia"/>
          <w:lang w:val="en-US" w:eastAsia="zh-CN"/>
        </w:rPr>
      </w:pPr>
    </w:p>
    <w:p w14:paraId="39D5BC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</w:pP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  <w:t>十一</w:t>
      </w: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  <w:t>、毕业要求</w:t>
      </w:r>
    </w:p>
    <w:p w14:paraId="6C4977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232" w:right="391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本专业学生毕业要求是：德智体美劳全面发展，修完人才培养方案规定的课程且成绩合格，取得与本专业相关的职业资格证书或技能等级证书，体质健康测试达到合格以上标准，修满本专业规定学分。</w:t>
      </w:r>
    </w:p>
    <w:p w14:paraId="59B09F88">
      <w:pPr>
        <w:spacing w:after="0" w:line="235" w:lineRule="auto"/>
        <w:jc w:val="both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</w:pPr>
    </w:p>
    <w:p w14:paraId="6F02DC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  <w:sectPr>
          <w:pgSz w:w="11910" w:h="16840"/>
          <w:pgMar w:top="1871" w:right="1797" w:bottom="1871" w:left="1797" w:header="0" w:footer="9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  <w:t>十二、药剂专业教学进程安排表</w:t>
      </w:r>
    </w:p>
    <w:tbl>
      <w:tblPr>
        <w:tblStyle w:val="7"/>
        <w:tblW w:w="146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407"/>
        <w:gridCol w:w="404"/>
        <w:gridCol w:w="1412"/>
        <w:gridCol w:w="621"/>
        <w:gridCol w:w="694"/>
        <w:gridCol w:w="750"/>
        <w:gridCol w:w="1331"/>
        <w:gridCol w:w="1144"/>
        <w:gridCol w:w="1256"/>
        <w:gridCol w:w="1200"/>
        <w:gridCol w:w="1294"/>
        <w:gridCol w:w="1050"/>
        <w:gridCol w:w="1406"/>
        <w:gridCol w:w="1179"/>
      </w:tblGrid>
      <w:tr w14:paraId="4405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661" w:type="dxa"/>
            <w:gridSpan w:val="1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F14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药剂专业教学进程安排表</w:t>
            </w:r>
          </w:p>
        </w:tc>
      </w:tr>
      <w:tr w14:paraId="3F33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5EC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248DD">
            <w:pPr>
              <w:jc w:val="center"/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2D2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499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4C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3C15C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EF6D">
            <w:pPr>
              <w:jc w:val="center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2D9E">
            <w:pPr>
              <w:jc w:val="center"/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10E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4B418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177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69864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EF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76359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5C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2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BB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课程性质与类别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55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17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69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A1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</w:t>
            </w:r>
          </w:p>
          <w:p w14:paraId="0ABED5D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学时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9F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</w:t>
            </w:r>
          </w:p>
          <w:p w14:paraId="509BE2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学时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79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</w:t>
            </w:r>
          </w:p>
          <w:p w14:paraId="3DF919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方式</w:t>
            </w:r>
          </w:p>
        </w:tc>
        <w:tc>
          <w:tcPr>
            <w:tcW w:w="7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6B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周学时数/教学周数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07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8B1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E6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2224">
            <w:pPr>
              <w:jc w:val="center"/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E9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19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01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DF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3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87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EE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A2E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30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94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D8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79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8CBC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8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82A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公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共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基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础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课</w:t>
            </w:r>
            <w:r>
              <w:rPr>
                <w:rStyle w:val="1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程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3F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78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CC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F8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D9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91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2F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5A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CC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8163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4506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177D8E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1F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0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4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FA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FB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00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46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8A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51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B8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01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1D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DC88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EDD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B82E02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41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F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C8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87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30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22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A0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05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8F9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6F7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927E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E6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ED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05C5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1D717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06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A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36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A9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53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F4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50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CF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F7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44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AB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90E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8648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BB22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FB6BAE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2C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C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AF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B1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5E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21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62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EE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9B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940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32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FD8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5D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1E21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BC5015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C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2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5A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EA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3B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E8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D9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EA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8C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BB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7C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B8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081E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A5F69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BBC557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47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6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B3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CE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DB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职业道德与法治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86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EC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26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89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C7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276A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75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1D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E3D56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F6887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7F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1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61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6B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59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心理健康与职业生涯规划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E1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B9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82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F6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6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6C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AD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4512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D5B3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2AF1C7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90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C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E9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DF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AA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哲学与人生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65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0E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7F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43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71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0337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D6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F49D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AF3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667C9E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51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2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F8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E9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5B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艺术鉴赏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1E8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9C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22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D3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AE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6F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EFE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D797"/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7BB7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5D898B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C7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B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8E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A60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1B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74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B4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A7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38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43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2BFE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F7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237E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27669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A0A809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F8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A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27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3F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05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中国特色社会主义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85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2C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8D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4FB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1D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9828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CB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BD29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8E39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65ABB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D7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F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5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9C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24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4F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20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88D2">
            <w:pPr>
              <w:jc w:val="center"/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17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AC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29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12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F632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B2B86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D1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D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66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4B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47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B4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实用医学基础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BC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47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22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B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B8D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DC1C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9A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C62F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8520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D22C7E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A5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2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06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4C45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A8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DE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临床疾病概要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1A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C7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94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5F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C4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1169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67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A597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709C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EC4F5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0E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C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8D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57F9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6F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FF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微生物基础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08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8A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2A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04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9B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5828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AF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CD14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B22B6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4AA26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C1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D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D4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FA78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DF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73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天然药物学基础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1F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8A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D0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2E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BB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3F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F3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E645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1203D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C234B0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1D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3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46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AFF4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FF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8B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中医药基础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32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04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1C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3A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0C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A77A"/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F7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71C4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EB9F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348226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9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F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87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2969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7E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6F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77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19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F36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84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0A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153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84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BFE8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66BF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A3E7D3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5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5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9E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B627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4D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1A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10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9B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37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9D0F"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4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EAC5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88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B7D9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CF6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217900">
            <w:pPr>
              <w:jc w:val="center"/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A2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0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8C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9E70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6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93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2C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5D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C5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8A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836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DC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CB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A28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E788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4C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0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5F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C2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AD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A6EFA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药物学基础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86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6C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128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BD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8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E2DD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96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F3EE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CE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302C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26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C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6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A448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25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D8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6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FD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6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C6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01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3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F5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0D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1F5B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35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38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6073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12335"/>
        </w:tc>
        <w:tc>
          <w:tcPr>
            <w:tcW w:w="1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FA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7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CB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A201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11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6A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药品调剂技术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CA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E5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0B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BB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E0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6929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688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BB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E6E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D5E6B5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95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B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45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2AEF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58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BF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医药市场营销技术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0B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77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E8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DE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77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A152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6A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E7C3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20D4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8047E4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38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4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7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CC39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83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B7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药事法规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19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3B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17A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25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FE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2499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9D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00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0AF1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8033E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09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3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38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6D8D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9E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09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药店零售与服务技术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71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35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9F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68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C7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2240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50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5B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241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4D2173"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91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5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B7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9FDE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A2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AA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药品储存与养护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A6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01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B9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4B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3E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19B7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EA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9DD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DAE2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ED1A01">
            <w:pPr>
              <w:jc w:val="center"/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B4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C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4D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912B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3B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EA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药物分析技术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88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8C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EC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6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D5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B43D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45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AD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CB6D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AC2F33">
            <w:pPr>
              <w:jc w:val="center"/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04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E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BC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4DB5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7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19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F0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648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E1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B7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9897">
            <w:pPr>
              <w:jc w:val="center"/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42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12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38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F0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FD0A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2F84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6A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7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F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71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04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D8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顶岗实习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43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184D">
            <w:pPr>
              <w:jc w:val="center"/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58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63BD">
            <w:pPr>
              <w:jc w:val="center"/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7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03D2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E1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7DBB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extDirection w:val="tbRlV"/>
            <w:vAlign w:val="center"/>
          </w:tcPr>
          <w:p w14:paraId="698C5D1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DA2B6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0A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D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A0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CA20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E0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F6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技能大赛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FE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CF3D">
            <w:pPr>
              <w:jc w:val="center"/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F0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54B7">
            <w:pPr>
              <w:jc w:val="center"/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01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48C7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9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E05B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extDirection w:val="tbRlV"/>
            <w:vAlign w:val="center"/>
          </w:tcPr>
          <w:p w14:paraId="6E35385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extDirection w:val="lrTbV"/>
            <w:vAlign w:val="center"/>
          </w:tcPr>
          <w:p w14:paraId="4D6A21D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54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2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65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1C95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1F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06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C4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91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33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E1BA">
            <w:pPr>
              <w:jc w:val="center"/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0F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EF54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28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4562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0380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E610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6C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B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11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91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76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DD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就业指导与创新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0E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DE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5B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D3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A2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E566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CB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6D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extDirection w:val="tbRlV"/>
            <w:vAlign w:val="center"/>
          </w:tcPr>
          <w:p w14:paraId="1D85158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extDirection w:val="tbRlV"/>
            <w:vAlign w:val="center"/>
          </w:tcPr>
          <w:p w14:paraId="722A0973">
            <w:pPr>
              <w:jc w:val="center"/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F1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F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6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530B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65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08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84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BB1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93A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6A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A1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EDB2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3E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D2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B616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extDirection w:val="tbRlV"/>
            <w:vAlign w:val="center"/>
          </w:tcPr>
          <w:p w14:paraId="113EA277">
            <w:pPr>
              <w:jc w:val="center"/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F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5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6A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E94B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F6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F8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传统文化鉴赏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FE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95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CA8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D9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01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F583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05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D6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164741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B271F0E">
            <w:pPr>
              <w:jc w:val="center"/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8C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D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A7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8FF9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F8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19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7E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C4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79AF">
            <w:pPr>
              <w:jc w:val="center"/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0F2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27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A6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0F9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39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B6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A5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1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DC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8D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03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59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药学服务礼仪与沟通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D8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B8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042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A0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49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0445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233B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9D1C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19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1D6485">
            <w:pPr>
              <w:jc w:val="center"/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21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5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8C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FF25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28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5F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POP 广告设计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41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AF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5B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88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A6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0EC9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8F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F0D2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01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D21E">
            <w:pPr>
              <w:jc w:val="center"/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CC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1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22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9F5F">
            <w:pPr>
              <w:jc w:val="center"/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CE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74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营养与膳食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6C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77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3C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3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F5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B34F">
            <w:pPr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DF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3F8E"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6A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CB40">
            <w:pPr>
              <w:jc w:val="center"/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72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7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8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947D">
            <w:pPr>
              <w:jc w:val="center"/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4E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60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33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52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F34C">
            <w:pPr>
              <w:jc w:val="center"/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62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0C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B2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60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5D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0F11">
            <w:pPr>
              <w:jc w:val="center"/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0D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F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A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E5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3258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D5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67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3F40">
            <w:pPr>
              <w:jc w:val="center"/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3A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77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CE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9B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1A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3A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630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89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0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66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31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备注：总学时为3258学时，其中理论教学1570学时，占48.2%；实践教学1688学时，占51.8%；公共课程1188学时，占36.5%；符合中职教育要求。</w:t>
            </w:r>
          </w:p>
        </w:tc>
      </w:tr>
      <w:tr w14:paraId="1C7A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661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2B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6C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6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6D1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D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B08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41ACF">
            <w:pPr>
              <w:jc w:val="center"/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AEB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5F2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EB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3E87C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DCA48">
            <w:pPr>
              <w:jc w:val="center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BD01">
            <w:pPr>
              <w:jc w:val="center"/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E38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C0FED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5A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973C2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061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54B8C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4B5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2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3B6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92D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7AD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47F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CED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695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824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7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B54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E6F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A4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AFB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308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203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15A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EAA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FAE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4BF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15A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237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1CD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E88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0B1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BD42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17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B54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C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1F2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311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B5D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71B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83D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AF0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9E2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F88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03D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1AA3F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6DF14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18C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26E8E"/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741EF">
            <w:pPr>
              <w:jc w:val="center"/>
            </w:pPr>
          </w:p>
        </w:tc>
      </w:tr>
    </w:tbl>
    <w:p w14:paraId="5E54F564">
      <w:pPr>
        <w:pStyle w:val="5"/>
        <w:spacing w:before="4"/>
        <w:ind w:left="0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6" w:type="default"/>
      <w:pgSz w:w="16840" w:h="11910" w:orient="landscape"/>
      <w:pgMar w:top="1871" w:right="1797" w:bottom="1871" w:left="179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D5888">
    <w:pPr>
      <w:pStyle w:val="5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3500120</wp:posOffset>
              </wp:positionH>
              <wp:positionV relativeFrom="page">
                <wp:posOffset>9937115</wp:posOffset>
              </wp:positionV>
              <wp:extent cx="560070" cy="203835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39F2D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275.6pt;margin-top:782.45pt;height:16.05pt;width:44.1pt;mso-position-horizontal-relative:page;mso-position-vertical-relative:page;z-index:-251657216;mso-width-relative:page;mso-height-relative:page;" filled="f" stroked="f" coordsize="21600,21600" o:gfxdata="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UtBsv2wAAAA0BAAAPAAAAAAAAAAEAIAAAACIAAABkcnMvZG93bnJldi54bWxQ&#10;SwECFAAUAAAACACHTuJAmMndrLsBAAB0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A39F2D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E0CFE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4EA81"/>
    <w:multiLevelType w:val="singleLevel"/>
    <w:tmpl w:val="A084EA81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1">
    <w:nsid w:val="61C1739F"/>
    <w:multiLevelType w:val="singleLevel"/>
    <w:tmpl w:val="61C1739F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NTdkNmI1MWI3NmYzMTk1MjZhNzY5NjhkMjk3ZmMifQ=="/>
  </w:docVars>
  <w:rsids>
    <w:rsidRoot w:val="00172A27"/>
    <w:rsid w:val="012834FC"/>
    <w:rsid w:val="02746B84"/>
    <w:rsid w:val="070103DE"/>
    <w:rsid w:val="08D9034B"/>
    <w:rsid w:val="0A3C54E3"/>
    <w:rsid w:val="0B04351C"/>
    <w:rsid w:val="0D6829DB"/>
    <w:rsid w:val="0DF73B17"/>
    <w:rsid w:val="0E231C3F"/>
    <w:rsid w:val="10C34956"/>
    <w:rsid w:val="121962C3"/>
    <w:rsid w:val="12361033"/>
    <w:rsid w:val="1460731B"/>
    <w:rsid w:val="14D25167"/>
    <w:rsid w:val="17C818F7"/>
    <w:rsid w:val="17F23C73"/>
    <w:rsid w:val="17F72CE2"/>
    <w:rsid w:val="18B643C7"/>
    <w:rsid w:val="19480904"/>
    <w:rsid w:val="1A9C102B"/>
    <w:rsid w:val="1C0A4C03"/>
    <w:rsid w:val="1DF30441"/>
    <w:rsid w:val="1E05035C"/>
    <w:rsid w:val="203D099C"/>
    <w:rsid w:val="20581226"/>
    <w:rsid w:val="20830B24"/>
    <w:rsid w:val="20C53DD2"/>
    <w:rsid w:val="21920158"/>
    <w:rsid w:val="219E52C6"/>
    <w:rsid w:val="219F2875"/>
    <w:rsid w:val="21AB121A"/>
    <w:rsid w:val="226927C3"/>
    <w:rsid w:val="22C05F21"/>
    <w:rsid w:val="22E22A19"/>
    <w:rsid w:val="230C5CE8"/>
    <w:rsid w:val="23BB40AD"/>
    <w:rsid w:val="258A4E69"/>
    <w:rsid w:val="2665463D"/>
    <w:rsid w:val="26AF41D3"/>
    <w:rsid w:val="29A85449"/>
    <w:rsid w:val="2A9C3DF6"/>
    <w:rsid w:val="2B850136"/>
    <w:rsid w:val="2DBB0A37"/>
    <w:rsid w:val="2EAD4823"/>
    <w:rsid w:val="2EDF2503"/>
    <w:rsid w:val="2F57478F"/>
    <w:rsid w:val="314E571E"/>
    <w:rsid w:val="321B7CF6"/>
    <w:rsid w:val="3273368E"/>
    <w:rsid w:val="32BD3AF3"/>
    <w:rsid w:val="348E47AF"/>
    <w:rsid w:val="35532334"/>
    <w:rsid w:val="36093647"/>
    <w:rsid w:val="366D3856"/>
    <w:rsid w:val="36EF1119"/>
    <w:rsid w:val="376637C1"/>
    <w:rsid w:val="385010D6"/>
    <w:rsid w:val="3888444F"/>
    <w:rsid w:val="3AEA68AD"/>
    <w:rsid w:val="3C5C33E5"/>
    <w:rsid w:val="3CA36C28"/>
    <w:rsid w:val="3E09134A"/>
    <w:rsid w:val="4070745F"/>
    <w:rsid w:val="41C5246F"/>
    <w:rsid w:val="43C401ED"/>
    <w:rsid w:val="444010FC"/>
    <w:rsid w:val="45C75D73"/>
    <w:rsid w:val="45E9077E"/>
    <w:rsid w:val="460F771A"/>
    <w:rsid w:val="490E3E96"/>
    <w:rsid w:val="495E1A04"/>
    <w:rsid w:val="498D1081"/>
    <w:rsid w:val="49A601CA"/>
    <w:rsid w:val="49B93C25"/>
    <w:rsid w:val="49F41101"/>
    <w:rsid w:val="4A0A26D2"/>
    <w:rsid w:val="4A5F13D5"/>
    <w:rsid w:val="4A895E92"/>
    <w:rsid w:val="4BB87F0C"/>
    <w:rsid w:val="4D433D09"/>
    <w:rsid w:val="51F740FC"/>
    <w:rsid w:val="52391DA6"/>
    <w:rsid w:val="52FE7BCF"/>
    <w:rsid w:val="53ED04B8"/>
    <w:rsid w:val="54774E08"/>
    <w:rsid w:val="550E410C"/>
    <w:rsid w:val="55195EBF"/>
    <w:rsid w:val="558E2409"/>
    <w:rsid w:val="563A433F"/>
    <w:rsid w:val="56665134"/>
    <w:rsid w:val="56705918"/>
    <w:rsid w:val="56A874FB"/>
    <w:rsid w:val="595D4065"/>
    <w:rsid w:val="5A821ED7"/>
    <w:rsid w:val="5A932270"/>
    <w:rsid w:val="5ADC3C17"/>
    <w:rsid w:val="5B8F47E5"/>
    <w:rsid w:val="5BE82147"/>
    <w:rsid w:val="5CAB38A1"/>
    <w:rsid w:val="5D6B1282"/>
    <w:rsid w:val="5E0B0912"/>
    <w:rsid w:val="5E2D6537"/>
    <w:rsid w:val="5E850121"/>
    <w:rsid w:val="5EA24E14"/>
    <w:rsid w:val="5FA840C8"/>
    <w:rsid w:val="61314591"/>
    <w:rsid w:val="615F28A7"/>
    <w:rsid w:val="632C7A00"/>
    <w:rsid w:val="65D515F8"/>
    <w:rsid w:val="662629A4"/>
    <w:rsid w:val="66456B14"/>
    <w:rsid w:val="67DB53AB"/>
    <w:rsid w:val="697E0635"/>
    <w:rsid w:val="6B160C12"/>
    <w:rsid w:val="6B1C1E0E"/>
    <w:rsid w:val="6BE97F42"/>
    <w:rsid w:val="6C6E5E8A"/>
    <w:rsid w:val="6E096679"/>
    <w:rsid w:val="701A5A81"/>
    <w:rsid w:val="74CA0918"/>
    <w:rsid w:val="75E654F2"/>
    <w:rsid w:val="75FC1FED"/>
    <w:rsid w:val="7870069E"/>
    <w:rsid w:val="79D404C9"/>
    <w:rsid w:val="7A0A168F"/>
    <w:rsid w:val="7C2E2B2E"/>
    <w:rsid w:val="7E741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06" w:lineRule="exact"/>
      <w:ind w:left="235"/>
      <w:outlineLvl w:val="1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35"/>
      <w:outlineLvl w:val="2"/>
    </w:pPr>
    <w:rPr>
      <w:rFonts w:ascii="楷体" w:hAnsi="楷体" w:eastAsia="楷体" w:cs="楷体"/>
      <w:b/>
      <w:bCs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23"/>
      <w:ind w:left="380"/>
      <w:outlineLvl w:val="2"/>
    </w:pPr>
    <w:rPr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35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676" w:hanging="801"/>
    </w:pPr>
    <w:rPr>
      <w:rFonts w:ascii="仿宋" w:hAnsi="仿宋" w:eastAsia="仿宋" w:cs="仿宋"/>
      <w:lang w:val="zh-CN" w:eastAsia="zh-CN" w:bidi="zh-CN"/>
    </w:rPr>
  </w:style>
  <w:style w:type="paragraph" w:customStyle="1" w:styleId="11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6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3747</Words>
  <Characters>3812</Characters>
  <TotalTime>26</TotalTime>
  <ScaleCrop>false</ScaleCrop>
  <LinksUpToDate>false</LinksUpToDate>
  <CharactersWithSpaces>3887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2021-09-24T07:41:00Z</dcterms:created>
  <dc:creator>我爱你中国</dc:creator>
  <cp:lastModifiedBy>二丑爸爸</cp:lastModifiedBy>
  <cp:lastPrinted>2022-09-30T04:21:00Z</cp:lastPrinted>
  <dcterms:modified xsi:type="dcterms:W3CDTF">2025-09-20T10:52:09Z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2021-09-24T00:00:00Z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D167A6A5687D403D816F8C71C4B0D73E_13</vt:lpwstr>
  </property>
  <property fmtid="{D5CDD505-2E9C-101B-9397-08002B2CF9AE}" pid="7" name="KSOTemplateDocerSaveRecord">
    <vt:lpwstr>eyJoZGlkIjoiMzhmOGEzNWYxZGZhNmRjMDg0YThkMWEyYTc0NDM0MmMiLCJ1c2VySWQiOiIzOTA2MzUxMzQifQ==</vt:lpwstr>
  </property>
</Properties>
</file>